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1"/>
        <w:spacing w:before="12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補助事業等実績報告書</w:t>
      </w:r>
    </w:p>
    <w:p>
      <w:pPr>
        <w:pStyle w:val="0"/>
        <w:overflowPunct w:val="1"/>
        <w:spacing w:before="12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　</w:t>
      </w:r>
    </w:p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松江市長</w:t>
      </w:r>
    </w:p>
    <w:p>
      <w:pPr>
        <w:pStyle w:val="0"/>
        <w:overflowPunct w:val="1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08"/>
        <w:gridCol w:w="1678"/>
        <w:gridCol w:w="2819"/>
      </w:tblGrid>
      <w:tr>
        <w:trPr>
          <w:cantSplit/>
          <w:trHeight w:val="400" w:hRule="exact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480" w:hRule="exact"/>
        </w:trPr>
        <w:tc>
          <w:tcPr>
            <w:tcW w:w="400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氏名又は団体名及び代表者氏名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p>
      <w:pPr>
        <w:pStyle w:val="0"/>
        <w:overflowPunct w:val="1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松江市補助金等交付規則第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項の規定により、下記のとおり報告します。</w:t>
      </w:r>
    </w:p>
    <w:p>
      <w:pPr>
        <w:pStyle w:val="20"/>
        <w:overflowPunct w:val="1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840"/>
        <w:gridCol w:w="1371"/>
        <w:gridCol w:w="1776"/>
        <w:gridCol w:w="2313"/>
      </w:tblGrid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　第　　　号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　　　年度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eastAsia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松江市美保関地域</w:t>
            </w:r>
          </w:p>
          <w:p>
            <w:pPr>
              <w:pStyle w:val="0"/>
              <w:overflowPunct w:val="1"/>
              <w:jc w:val="both"/>
              <w:rPr>
                <w:rFonts w:hint="eastAsia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いきいきまちづくり事業補助金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補助事業等の施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行場所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64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補助事業等の経費精算額</w:t>
            </w:r>
          </w:p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補助対象経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補助金等の交付決定額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補助金等の受領額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補助事業等の経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過及び内容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20" w:hRule="exac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</Words>
  <Characters>243</Characters>
  <Application>JUST Note</Application>
  <Lines>57</Lines>
  <Paragraphs>38</Paragraphs>
  <CharactersWithSpaces>278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秋國　千晶</cp:lastModifiedBy>
  <cp:lastPrinted>2025-05-09T01:21:55Z</cp:lastPrinted>
  <dcterms:created xsi:type="dcterms:W3CDTF">2023-03-29T14:44:00Z</dcterms:created>
  <dcterms:modified xsi:type="dcterms:W3CDTF">2025-02-03T01:04:43Z</dcterms:modified>
  <cp:revision>5</cp:revision>
</cp:coreProperties>
</file>