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1"/>
        <w:rPr>
          <w:rFonts w:hint="default"/>
        </w:rPr>
      </w:pPr>
      <w:r>
        <w:rPr>
          <w:rFonts w:hint="eastAsia"/>
        </w:rPr>
        <w:t>様式第</w:t>
      </w:r>
      <w:r>
        <w:rPr>
          <w:rFonts w:hint="default"/>
        </w:rPr>
        <w:t>4</w:t>
      </w:r>
      <w:r>
        <w:rPr>
          <w:rFonts w:hint="eastAsia"/>
        </w:rPr>
        <w:t>号</w:t>
      </w:r>
      <w:r>
        <w:rPr>
          <w:rFonts w:hint="default"/>
        </w:rPr>
        <w:t>(</w:t>
      </w:r>
      <w:r>
        <w:rPr>
          <w:rFonts w:hint="eastAsia"/>
        </w:rPr>
        <w:t>第</w:t>
      </w:r>
      <w:r>
        <w:rPr>
          <w:rFonts w:hint="default"/>
        </w:rPr>
        <w:t>11</w:t>
      </w:r>
      <w:r>
        <w:rPr>
          <w:rFonts w:hint="eastAsia"/>
        </w:rPr>
        <w:t>条関係</w:t>
      </w:r>
      <w:r>
        <w:rPr>
          <w:rFonts w:hint="default"/>
        </w:rPr>
        <w:t>)</w:t>
      </w:r>
    </w:p>
    <w:tbl>
      <w:tblPr>
        <w:tblStyle w:val="11"/>
        <w:tblW w:w="0" w:type="auto"/>
        <w:tblInd w:w="96" w:type="dxa"/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356"/>
        <w:gridCol w:w="840"/>
        <w:gridCol w:w="3312"/>
      </w:tblGrid>
      <w:tr>
        <w:trPr>
          <w:cantSplit/>
          <w:trHeight w:val="840" w:hRule="exact"/>
        </w:trPr>
        <w:tc>
          <w:tcPr>
            <w:tcW w:w="4356" w:type="dxa"/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  <w:r>
              <w:rPr>
                <w:rFonts w:hint="eastAsia"/>
                <w:spacing w:val="53"/>
              </w:rPr>
              <w:t>補助事業</w:t>
            </w:r>
            <w:r>
              <w:rPr>
                <w:rFonts w:hint="eastAsia"/>
              </w:rPr>
              <w:t>等</w:t>
            </w:r>
          </w:p>
        </w:tc>
        <w:tc>
          <w:tcPr>
            <w:tcW w:w="840" w:type="dxa"/>
            <w:vAlign w:val="center"/>
          </w:tcPr>
          <w:p>
            <w:pPr>
              <w:pStyle w:val="0"/>
              <w:overflowPunct w:val="1"/>
              <w:spacing w:line="240" w:lineRule="exact"/>
              <w:jc w:val="distribute"/>
              <w:rPr>
                <w:rFonts w:hint="default"/>
                <w:bdr w:val="single" w:color="auto" w:sz="4" w:space="0"/>
              </w:rPr>
            </w:pPr>
            <w:r>
              <w:rPr>
                <w:rFonts w:hint="eastAsia"/>
                <w:bdr w:val="single" w:color="auto" w:sz="4" w:space="0"/>
              </w:rPr>
              <w:t>着手</w:t>
            </w:r>
          </w:p>
          <w:p>
            <w:pPr>
              <w:pStyle w:val="0"/>
              <w:overflowPunct w:val="1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完了</w:t>
            </w:r>
          </w:p>
        </w:tc>
        <w:tc>
          <w:tcPr>
            <w:tcW w:w="3312" w:type="dxa"/>
            <w:vAlign w:val="center"/>
          </w:tcPr>
          <w:p>
            <w:pPr>
              <w:pStyle w:val="0"/>
              <w:overflowPunct w:val="1"/>
              <w:jc w:val="left"/>
              <w:rPr>
                <w:rFonts w:hint="default"/>
              </w:rPr>
            </w:pPr>
            <w:r>
              <w:rPr>
                <w:rFonts w:hint="eastAsia"/>
                <w:spacing w:val="-52"/>
              </w:rPr>
              <w:t>　</w:t>
            </w:r>
            <w:r>
              <w:rPr>
                <w:rFonts w:hint="eastAsia"/>
              </w:rPr>
              <w:t>届</w:t>
            </w:r>
          </w:p>
        </w:tc>
      </w:tr>
    </w:tbl>
    <w:p>
      <w:pPr>
        <w:pStyle w:val="0"/>
        <w:overflowPunct w:val="1"/>
        <w:jc w:val="right"/>
        <w:rPr>
          <w:rFonts w:hint="default"/>
        </w:rPr>
      </w:pPr>
      <w:r>
        <w:rPr>
          <w:rFonts w:hint="eastAsia"/>
        </w:rPr>
        <w:t>令和　　年　　月　　日　</w:t>
      </w:r>
    </w:p>
    <w:p>
      <w:pPr>
        <w:pStyle w:val="0"/>
        <w:overflowPunct w:val="1"/>
        <w:spacing w:before="120" w:beforeLines="0" w:beforeAutospacing="0"/>
        <w:rPr>
          <w:rFonts w:hint="default"/>
        </w:rPr>
      </w:pPr>
      <w:r>
        <w:rPr>
          <w:rFonts w:hint="eastAsia"/>
        </w:rPr>
        <w:t>　　</w:t>
      </w:r>
      <w:r>
        <w:rPr>
          <w:rFonts w:hint="eastAsia"/>
        </w:rPr>
        <w:t>(</w:t>
      </w:r>
      <w:r>
        <w:rPr>
          <w:rFonts w:hint="eastAsia"/>
        </w:rPr>
        <w:t>あて先</w:t>
      </w:r>
      <w:r>
        <w:rPr>
          <w:rFonts w:hint="eastAsia"/>
        </w:rPr>
        <w:t>)</w:t>
      </w:r>
      <w:r>
        <w:rPr>
          <w:rFonts w:hint="default"/>
        </w:rPr>
        <w:t xml:space="preserve"> </w:t>
      </w:r>
      <w:r>
        <w:rPr>
          <w:rFonts w:hint="eastAsia"/>
        </w:rPr>
        <w:t>松江市長　</w:t>
      </w:r>
    </w:p>
    <w:p>
      <w:pPr>
        <w:pStyle w:val="15"/>
        <w:tabs>
          <w:tab w:val="clear" w:pos="4252"/>
          <w:tab w:val="clear" w:pos="8504"/>
        </w:tabs>
        <w:overflowPunct w:val="1"/>
        <w:snapToGrid w:val="1"/>
        <w:rPr>
          <w:rFonts w:hint="default"/>
        </w:rPr>
      </w:pPr>
    </w:p>
    <w:tbl>
      <w:tblPr>
        <w:tblStyle w:val="11"/>
        <w:tblW w:w="0" w:type="auto"/>
        <w:tblInd w:w="96" w:type="dxa"/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3999"/>
        <w:gridCol w:w="1674"/>
        <w:gridCol w:w="2835"/>
      </w:tblGrid>
      <w:tr>
        <w:trPr>
          <w:cantSplit/>
          <w:trHeight w:val="675" w:hRule="exact"/>
        </w:trPr>
        <w:tc>
          <w:tcPr>
            <w:tcW w:w="3999" w:type="dxa"/>
            <w:vMerge w:val="restart"/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  <w:r>
              <w:rPr>
                <w:rFonts w:hint="eastAsia"/>
              </w:rPr>
              <w:t>補助事業者</w:t>
            </w:r>
          </w:p>
        </w:tc>
        <w:tc>
          <w:tcPr>
            <w:tcW w:w="4509" w:type="dxa"/>
            <w:gridSpan w:val="2"/>
            <w:vAlign w:val="center"/>
          </w:tcPr>
          <w:p>
            <w:pPr>
              <w:pStyle w:val="0"/>
              <w:overflowPunct w:val="1"/>
              <w:ind w:left="3780" w:hanging="3780" w:hangingChars="300"/>
              <w:rPr>
                <w:rFonts w:hint="default"/>
              </w:rPr>
            </w:pPr>
            <w:r>
              <w:rPr>
                <w:rFonts w:hint="eastAsia"/>
                <w:spacing w:val="525"/>
              </w:rPr>
              <w:t>住</w:t>
            </w:r>
            <w:r>
              <w:rPr>
                <w:rFonts w:hint="eastAsia"/>
              </w:rPr>
              <w:t>所　</w:t>
            </w:r>
          </w:p>
        </w:tc>
      </w:tr>
      <w:tr>
        <w:trPr>
          <w:cantSplit/>
          <w:trHeight w:val="997" w:hRule="exact"/>
        </w:trPr>
        <w:tc>
          <w:tcPr>
            <w:tcW w:w="3999" w:type="dxa"/>
            <w:vMerge w:val="continue"/>
            <w:vAlign w:val="center"/>
          </w:tcPr>
          <w:p>
            <w:pPr>
              <w:pStyle w:val="0"/>
              <w:overflowPunct w:val="1"/>
              <w:rPr>
                <w:rFonts w:hint="default"/>
              </w:rPr>
            </w:pPr>
          </w:p>
        </w:tc>
        <w:tc>
          <w:tcPr>
            <w:tcW w:w="1674" w:type="dxa"/>
            <w:vAlign w:val="center"/>
          </w:tcPr>
          <w:p>
            <w:pPr>
              <w:pStyle w:val="0"/>
              <w:overflowPunct w:val="1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氏名又は団体名及び代表者氏名</w:t>
            </w:r>
          </w:p>
        </w:tc>
        <w:tc>
          <w:tcPr>
            <w:tcW w:w="2835" w:type="dxa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1"/>
              <w:snapToGrid w:val="1"/>
              <w:ind w:right="840"/>
              <w:rPr>
                <w:rFonts w:hint="default"/>
              </w:rPr>
            </w:pPr>
          </w:p>
        </w:tc>
      </w:tr>
    </w:tbl>
    <w:p>
      <w:pPr>
        <w:pStyle w:val="0"/>
        <w:overflowPunct w:val="1"/>
        <w:rPr>
          <w:rFonts w:hint="default"/>
        </w:rPr>
      </w:pPr>
    </w:p>
    <w:tbl>
      <w:tblPr>
        <w:tblStyle w:val="11"/>
        <w:tblW w:w="0" w:type="auto"/>
        <w:tblInd w:w="96" w:type="dxa"/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788"/>
        <w:gridCol w:w="1365"/>
        <w:gridCol w:w="5355"/>
      </w:tblGrid>
      <w:tr>
        <w:trPr>
          <w:trHeight w:val="600" w:hRule="exact"/>
        </w:trPr>
        <w:tc>
          <w:tcPr>
            <w:tcW w:w="1788" w:type="dxa"/>
            <w:vAlign w:val="center"/>
          </w:tcPr>
          <w:p>
            <w:pPr>
              <w:pStyle w:val="0"/>
              <w:overflowPunct w:val="1"/>
              <w:rPr>
                <w:rFonts w:hint="default"/>
              </w:rPr>
            </w:pPr>
            <w:r>
              <w:rPr>
                <w:rFonts w:hint="eastAsia"/>
                <w:spacing w:val="-52"/>
              </w:rPr>
              <w:t>　</w:t>
            </w:r>
            <w:r>
              <w:rPr>
                <w:rFonts w:hint="eastAsia"/>
              </w:rPr>
              <w:t>　下記のとおり</w:t>
            </w:r>
          </w:p>
        </w:tc>
        <w:tc>
          <w:tcPr>
            <w:tcW w:w="1365" w:type="dxa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1"/>
              <w:snapToGrid w:val="1"/>
              <w:spacing w:line="240" w:lineRule="exact"/>
              <w:jc w:val="distribute"/>
              <w:rPr>
                <w:rFonts w:hint="default"/>
                <w:bdr w:val="single" w:color="auto" w:sz="4" w:space="0"/>
              </w:rPr>
            </w:pPr>
            <w:r>
              <w:rPr>
                <w:rFonts w:hint="eastAsia"/>
                <w:bdr w:val="single" w:color="auto" w:sz="4" w:space="0"/>
              </w:rPr>
              <w:t>事業に着手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overflowPunct w:val="1"/>
              <w:snapToGrid w:val="1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事業を完了</w:t>
            </w:r>
          </w:p>
        </w:tc>
        <w:tc>
          <w:tcPr>
            <w:tcW w:w="5355" w:type="dxa"/>
            <w:vAlign w:val="center"/>
          </w:tcPr>
          <w:p>
            <w:pPr>
              <w:pStyle w:val="0"/>
              <w:overflowPunct w:val="1"/>
              <w:rPr>
                <w:rFonts w:hint="default"/>
              </w:rPr>
            </w:pPr>
            <w:r>
              <w:rPr>
                <w:rFonts w:hint="eastAsia"/>
              </w:rPr>
              <w:t>したので、松江市補助金等交付規則第</w:t>
            </w:r>
            <w:r>
              <w:rPr>
                <w:rFonts w:hint="default"/>
              </w:rPr>
              <w:t>11</w:t>
            </w:r>
            <w:r>
              <w:rPr>
                <w:rFonts w:hint="eastAsia"/>
              </w:rPr>
              <w:t>条の規定により</w:t>
            </w:r>
          </w:p>
        </w:tc>
      </w:tr>
    </w:tbl>
    <w:p>
      <w:pPr>
        <w:pStyle w:val="0"/>
        <w:overflowPunct w:val="1"/>
        <w:spacing w:after="120" w:afterLines="0" w:afterAutospacing="0"/>
        <w:rPr>
          <w:rFonts w:hint="default"/>
        </w:rPr>
      </w:pPr>
      <w:r>
        <w:rPr>
          <w:rFonts w:hint="eastAsia"/>
        </w:rPr>
        <w:t>　お届けします。</w:t>
      </w:r>
    </w:p>
    <w:p>
      <w:pPr>
        <w:pStyle w:val="20"/>
        <w:overflowPunct w:val="1"/>
        <w:spacing w:after="120" w:afterLines="0" w:afterAutospacing="0"/>
        <w:rPr>
          <w:rFonts w:hint="default"/>
        </w:rPr>
      </w:pPr>
      <w:r>
        <w:rPr>
          <w:rFonts w:hint="eastAsia"/>
        </w:rPr>
        <w:t>記</w:t>
      </w:r>
    </w:p>
    <w:tbl>
      <w:tblPr>
        <w:tblStyle w:val="11"/>
        <w:tblW w:w="8650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205"/>
        <w:gridCol w:w="2103"/>
        <w:gridCol w:w="207"/>
        <w:gridCol w:w="1761"/>
        <w:gridCol w:w="2374"/>
      </w:tblGrid>
      <w:tr>
        <w:trPr>
          <w:cantSplit/>
          <w:trHeight w:val="640" w:hRule="exact"/>
        </w:trPr>
        <w:tc>
          <w:tcPr>
            <w:tcW w:w="2205" w:type="dxa"/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指令年月日</w:t>
            </w:r>
          </w:p>
        </w:tc>
        <w:tc>
          <w:tcPr>
            <w:tcW w:w="231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令和　年　月　日</w:t>
            </w:r>
          </w:p>
        </w:tc>
        <w:tc>
          <w:tcPr>
            <w:tcW w:w="1761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指令番号</w:t>
            </w:r>
          </w:p>
        </w:tc>
        <w:tc>
          <w:tcPr>
            <w:tcW w:w="2374" w:type="dxa"/>
            <w:vAlign w:val="center"/>
          </w:tcPr>
          <w:p>
            <w:pPr>
              <w:pStyle w:val="0"/>
              <w:overflowPunct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指令住政第　　号</w:t>
            </w:r>
          </w:p>
        </w:tc>
      </w:tr>
      <w:tr>
        <w:trPr>
          <w:cantSplit/>
          <w:trHeight w:val="640" w:hRule="exact"/>
        </w:trPr>
        <w:tc>
          <w:tcPr>
            <w:tcW w:w="2205" w:type="dxa"/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231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令和　　年度</w:t>
            </w:r>
          </w:p>
        </w:tc>
        <w:tc>
          <w:tcPr>
            <w:tcW w:w="1761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補助金等の名称</w:t>
            </w:r>
          </w:p>
        </w:tc>
        <w:tc>
          <w:tcPr>
            <w:tcW w:w="2374" w:type="dxa"/>
            <w:vAlign w:val="center"/>
          </w:tcPr>
          <w:p>
            <w:pPr>
              <w:pStyle w:val="0"/>
              <w:overflowPunct w:val="1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松江市中古木造建築物改修及び除却支援事業補助金</w:t>
            </w:r>
          </w:p>
        </w:tc>
      </w:tr>
      <w:tr>
        <w:trPr>
          <w:cantSplit/>
          <w:trHeight w:val="640" w:hRule="exact"/>
        </w:trPr>
        <w:tc>
          <w:tcPr>
            <w:tcW w:w="2205" w:type="dxa"/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補助事業等の名称</w:t>
            </w:r>
          </w:p>
        </w:tc>
        <w:tc>
          <w:tcPr>
            <w:tcW w:w="6445" w:type="dxa"/>
            <w:gridSpan w:val="4"/>
            <w:vAlign w:val="center"/>
          </w:tcPr>
          <w:p>
            <w:pPr>
              <w:pStyle w:val="0"/>
              <w:overflowPunct w:val="1"/>
              <w:rPr>
                <w:rFonts w:hint="default"/>
              </w:rPr>
            </w:pPr>
            <w:r>
              <w:rPr>
                <w:rFonts w:hint="eastAsia"/>
              </w:rPr>
              <w:t>　建</w:t>
            </w:r>
            <w:bookmarkStart w:id="0" w:name="_GoBack"/>
            <w:bookmarkEnd w:id="0"/>
            <w:r>
              <w:rPr>
                <w:rFonts w:hint="eastAsia"/>
              </w:rPr>
              <w:t>替え除却支援事業</w:t>
            </w:r>
          </w:p>
        </w:tc>
      </w:tr>
      <w:tr>
        <w:trPr>
          <w:cantSplit/>
          <w:trHeight w:val="1040" w:hRule="exact"/>
        </w:trPr>
        <w:tc>
          <w:tcPr>
            <w:tcW w:w="2205" w:type="dxa"/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補助事業等の内容</w:t>
            </w:r>
          </w:p>
        </w:tc>
        <w:tc>
          <w:tcPr>
            <w:tcW w:w="6445" w:type="dxa"/>
            <w:gridSpan w:val="4"/>
            <w:vAlign w:val="center"/>
          </w:tcPr>
          <w:p>
            <w:pPr>
              <w:pStyle w:val="0"/>
              <w:overflowPunct w:val="1"/>
              <w:rPr>
                <w:rFonts w:hint="default"/>
              </w:rPr>
            </w:pPr>
            <w:r>
              <w:rPr>
                <w:rFonts w:hint="eastAsia"/>
              </w:rPr>
              <w:t>松江市内の中古木造建築物を取得し、自己の居住用として建て替え工事を行うもの</w:t>
            </w:r>
          </w:p>
        </w:tc>
      </w:tr>
      <w:tr>
        <w:trPr>
          <w:cantSplit/>
          <w:trHeight w:val="1040" w:hRule="exact"/>
        </w:trPr>
        <w:tc>
          <w:tcPr>
            <w:tcW w:w="2205" w:type="dxa"/>
            <w:vAlign w:val="center"/>
          </w:tcPr>
          <w:p>
            <w:pPr>
              <w:pStyle w:val="0"/>
              <w:overflowPunct w:val="1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/>
                <w:spacing w:val="20"/>
              </w:rPr>
              <w:t>補助事業等の施</w:t>
            </w:r>
            <w:r>
              <w:rPr>
                <w:rFonts w:hint="eastAsia"/>
              </w:rPr>
              <w:t>行</w:t>
            </w:r>
            <w:r>
              <w:rPr>
                <w:rFonts w:hint="eastAsia"/>
                <w:spacing w:val="457"/>
              </w:rPr>
              <w:t>場</w:t>
            </w:r>
            <w:r>
              <w:rPr>
                <w:rFonts w:hint="eastAsia"/>
              </w:rPr>
              <w:t>所</w:t>
            </w:r>
          </w:p>
        </w:tc>
        <w:tc>
          <w:tcPr>
            <w:tcW w:w="6445" w:type="dxa"/>
            <w:gridSpan w:val="4"/>
            <w:vAlign w:val="center"/>
          </w:tcPr>
          <w:p>
            <w:pPr>
              <w:pStyle w:val="0"/>
              <w:overflowPunct w:val="1"/>
              <w:rPr>
                <w:rFonts w:hint="default"/>
              </w:rPr>
            </w:pPr>
          </w:p>
        </w:tc>
      </w:tr>
      <w:tr>
        <w:trPr>
          <w:cantSplit/>
          <w:trHeight w:val="640" w:hRule="exact"/>
        </w:trPr>
        <w:tc>
          <w:tcPr>
            <w:tcW w:w="2205" w:type="dxa"/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着手年月日</w:t>
            </w:r>
          </w:p>
        </w:tc>
        <w:tc>
          <w:tcPr>
            <w:tcW w:w="210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令和　年　月　日</w:t>
            </w:r>
          </w:p>
        </w:tc>
        <w:tc>
          <w:tcPr>
            <w:tcW w:w="1968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完了年月日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予定</w:t>
            </w:r>
            <w:r>
              <w:rPr>
                <w:rFonts w:hint="default"/>
              </w:rPr>
              <w:t>)</w:t>
            </w:r>
          </w:p>
        </w:tc>
        <w:tc>
          <w:tcPr>
            <w:tcW w:w="2374" w:type="dxa"/>
            <w:vAlign w:val="center"/>
          </w:tcPr>
          <w:p>
            <w:pPr>
              <w:pStyle w:val="0"/>
              <w:overflowPunct w:val="1"/>
              <w:ind w:right="21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令和　年　月　日</w:t>
            </w:r>
          </w:p>
        </w:tc>
      </w:tr>
    </w:tbl>
    <w:p>
      <w:pPr>
        <w:pStyle w:val="0"/>
        <w:overflowPunct w:val="1"/>
        <w:spacing w:before="120" w:beforeLines="0" w:beforeAutospacing="0"/>
        <w:rPr>
          <w:rFonts w:hint="default"/>
        </w:rPr>
      </w:pPr>
    </w:p>
    <w:sectPr>
      <w:pgSz w:w="11907" w:h="16839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sz w:val="2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sz w:val="20"/>
    </w:r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Note Heading"/>
    <w:basedOn w:val="0"/>
    <w:next w:val="0"/>
    <w:link w:val="21"/>
    <w:uiPriority w:val="0"/>
    <w:pPr>
      <w:jc w:val="center"/>
    </w:pPr>
  </w:style>
  <w:style w:type="character" w:styleId="21" w:customStyle="1">
    <w:name w:val="記 (文字)"/>
    <w:basedOn w:val="10"/>
    <w:next w:val="21"/>
    <w:link w:val="20"/>
    <w:uiPriority w:val="0"/>
    <w:rPr>
      <w:rFonts w:ascii="ＭＳ 明朝" w:hAnsi="ＭＳ 明朝"/>
      <w:sz w:val="20"/>
    </w:rPr>
  </w:style>
  <w:style w:type="paragraph" w:styleId="22">
    <w:name w:val="Closing"/>
    <w:basedOn w:val="0"/>
    <w:next w:val="22"/>
    <w:link w:val="23"/>
    <w:uiPriority w:val="0"/>
    <w:pPr>
      <w:jc w:val="right"/>
    </w:pPr>
  </w:style>
  <w:style w:type="character" w:styleId="23" w:customStyle="1">
    <w:name w:val="結語 (文字)"/>
    <w:basedOn w:val="10"/>
    <w:next w:val="23"/>
    <w:link w:val="22"/>
    <w:uiPriority w:val="0"/>
    <w:rPr>
      <w:rFonts w:ascii="ＭＳ 明朝" w:hAnsi="ＭＳ 明朝"/>
      <w:sz w:val="20"/>
    </w:r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3</Words>
  <Characters>263</Characters>
  <Application>JUST Note</Application>
  <Lines>49</Lines>
  <Paragraphs>33</Paragraphs>
  <CharactersWithSpaces>293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(株)ぎょうせい</dc:creator>
  <cp:lastModifiedBy>門脇　鷹也</cp:lastModifiedBy>
  <cp:lastPrinted>2022-05-10T00:28:00Z</cp:lastPrinted>
  <dcterms:created xsi:type="dcterms:W3CDTF">2025-03-28T07:37:00Z</dcterms:created>
  <dcterms:modified xsi:type="dcterms:W3CDTF">2025-04-03T07:29:48Z</dcterms:modified>
  <cp:revision>3</cp:revision>
</cp:coreProperties>
</file>