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1"/>
        </w:rPr>
        <w:t>（様式１）</w:t>
      </w:r>
    </w:p>
    <w:p>
      <w:pPr>
        <w:pStyle w:val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1"/>
          <w:sz w:val="28"/>
          <w:u w:val="single" w:color="auto"/>
        </w:rPr>
        <w:t>ヒアリング調査（意見交換</w:t>
      </w:r>
      <w:r>
        <w:rPr>
          <w:rFonts w:hint="eastAsia" w:ascii="BIZ UDPゴシック" w:hAnsi="BIZ UDPゴシック" w:eastAsia="BIZ UDPゴシック"/>
          <w:b w:val="1"/>
          <w:sz w:val="28"/>
          <w:u w:val="single" w:color="auto"/>
        </w:rPr>
        <w:t>)</w:t>
      </w:r>
      <w:r>
        <w:rPr>
          <w:rFonts w:hint="eastAsia" w:ascii="BIZ UDPゴシック" w:hAnsi="BIZ UDPゴシック" w:eastAsia="BIZ UDPゴシック"/>
          <w:b w:val="1"/>
          <w:sz w:val="28"/>
          <w:u w:val="single" w:color="auto"/>
        </w:rPr>
        <w:t>参加申込書</w:t>
      </w:r>
    </w:p>
    <w:tbl>
      <w:tblPr>
        <w:tblStyle w:val="11"/>
        <w:tblW w:w="96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410"/>
        <w:gridCol w:w="62"/>
        <w:gridCol w:w="651"/>
        <w:gridCol w:w="1456"/>
        <w:gridCol w:w="5051"/>
      </w:tblGrid>
      <w:tr>
        <w:trPr>
          <w:trHeight w:val="710" w:hRule="atLeast"/>
        </w:trPr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dotted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事業者名</w:t>
            </w:r>
          </w:p>
        </w:tc>
        <w:tc>
          <w:tcPr>
            <w:tcW w:w="7220" w:type="dxa"/>
            <w:gridSpan w:val="4"/>
            <w:tcBorders>
              <w:top w:val="single" w:color="000000" w:sz="8" w:space="0"/>
              <w:left w:val="single" w:color="000000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98" w:hRule="atLeast"/>
        </w:trPr>
        <w:tc>
          <w:tcPr>
            <w:tcW w:w="2410" w:type="dxa"/>
            <w:tcBorders>
              <w:top w:val="dotted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所在地</w:t>
            </w:r>
          </w:p>
        </w:tc>
        <w:tc>
          <w:tcPr>
            <w:tcW w:w="7220" w:type="dxa"/>
            <w:gridSpan w:val="4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tcBorders>
              <w:top w:val="dotted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（グループの場合）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構成事業者名</w:t>
            </w:r>
          </w:p>
        </w:tc>
        <w:tc>
          <w:tcPr>
            <w:tcW w:w="7220" w:type="dxa"/>
            <w:gridSpan w:val="4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担当者</w:t>
            </w:r>
          </w:p>
        </w:tc>
        <w:tc>
          <w:tcPr>
            <w:tcW w:w="2169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氏名</w:t>
            </w:r>
          </w:p>
        </w:tc>
        <w:tc>
          <w:tcPr>
            <w:tcW w:w="5051" w:type="dxa"/>
            <w:tcBorders>
              <w:top w:val="single" w:color="000000" w:sz="4" w:space="0"/>
              <w:left w:val="dotted" w:color="auto" w:sz="4" w:space="0"/>
              <w:bottom w:val="dotted" w:color="000000" w:sz="4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所属部署・役職</w:t>
            </w:r>
          </w:p>
        </w:tc>
        <w:tc>
          <w:tcPr>
            <w:tcW w:w="5051" w:type="dxa"/>
            <w:tcBorders>
              <w:top w:val="dotted" w:color="000000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3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TEL</w:t>
            </w:r>
          </w:p>
        </w:tc>
        <w:tc>
          <w:tcPr>
            <w:tcW w:w="50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メールアドレス</w:t>
            </w:r>
          </w:p>
        </w:tc>
        <w:tc>
          <w:tcPr>
            <w:tcW w:w="5051" w:type="dxa"/>
            <w:tcBorders>
              <w:top w:val="dotted" w:color="auto" w:sz="4" w:space="0"/>
              <w:left w:val="dotted" w:color="auto" w:sz="4" w:space="0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会議実施方法</w:t>
            </w:r>
          </w:p>
        </w:tc>
        <w:tc>
          <w:tcPr>
            <w:tcW w:w="7220" w:type="dxa"/>
            <w:gridSpan w:val="4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希望する実施方法にチェックしてください。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□対面　　□オンライン（</w:t>
            </w:r>
            <w:r>
              <w:rPr>
                <w:rFonts w:hint="eastAsia" w:ascii="BIZ UDPゴシック" w:hAnsi="BIZ UDPゴシック" w:eastAsia="BIZ UDPゴシック"/>
              </w:rPr>
              <w:t>zoom</w:t>
            </w:r>
            <w:r>
              <w:rPr>
                <w:rFonts w:hint="eastAsia" w:ascii="BIZ UDPゴシック" w:hAnsi="BIZ UDPゴシック" w:eastAsia="BIZ UDPゴシック"/>
              </w:rPr>
              <w:t>）</w:t>
            </w:r>
          </w:p>
        </w:tc>
      </w:tr>
      <w:tr>
        <w:trPr/>
        <w:tc>
          <w:tcPr>
            <w:tcW w:w="9630" w:type="dxa"/>
            <w:gridSpan w:val="5"/>
            <w:tcBorders>
              <w:top w:val="single" w:color="000000" w:sz="8" w:space="0"/>
              <w:left w:val="single" w:color="000000" w:sz="8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</w:t>
            </w:r>
            <w:r>
              <w:rPr>
                <w:rFonts w:hint="eastAsia" w:ascii="BIZ UDPゴシック" w:hAnsi="BIZ UDPゴシック" w:eastAsia="BIZ UDPゴシック"/>
              </w:rPr>
              <w:t>8</w:t>
            </w:r>
            <w:r>
              <w:rPr>
                <w:rFonts w:hint="eastAsia" w:ascii="BIZ UDPゴシック" w:hAnsi="BIZ UDPゴシック" w:eastAsia="BIZ UDPゴシック"/>
              </w:rPr>
              <w:t>年</w:t>
            </w:r>
            <w:r>
              <w:rPr>
                <w:rFonts w:hint="eastAsia" w:ascii="BIZ UDPゴシック" w:hAnsi="BIZ UDPゴシック" w:eastAsia="BIZ UDPゴシック"/>
              </w:rPr>
              <w:t>7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27</w:t>
            </w:r>
            <w:r>
              <w:rPr>
                <w:rFonts w:hint="eastAsia" w:ascii="BIZ UDPゴシック" w:hAnsi="BIZ UDPゴシック" w:eastAsia="BIZ UDPゴシック"/>
              </w:rPr>
              <w:t>日</w:t>
            </w:r>
            <w:r>
              <w:rPr>
                <w:rFonts w:hint="eastAsia" w:ascii="BIZ UDPゴシック" w:hAnsi="BIZ UDPゴシック" w:eastAsia="BIZ UDPゴシック"/>
              </w:rPr>
              <w:t>(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)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8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7</w:t>
            </w:r>
            <w:r>
              <w:rPr>
                <w:rFonts w:hint="eastAsia" w:ascii="BIZ UDPゴシック" w:hAnsi="BIZ UDPゴシック" w:eastAsia="BIZ UDPゴシック"/>
              </w:rPr>
              <w:t>日</w:t>
            </w:r>
            <w:r>
              <w:rPr>
                <w:rFonts w:hint="eastAsia" w:ascii="BIZ UDPゴシック" w:hAnsi="BIZ UDPゴシック" w:eastAsia="BIZ UDPゴシック"/>
              </w:rPr>
              <w:t>(</w:t>
            </w:r>
            <w:r>
              <w:rPr>
                <w:rFonts w:hint="eastAsia" w:ascii="BIZ UDPゴシック" w:hAnsi="BIZ UDPゴシック" w:eastAsia="BIZ UDPゴシック"/>
              </w:rPr>
              <w:t>金</w:t>
            </w:r>
            <w:r>
              <w:rPr>
                <w:rFonts w:hint="eastAsia" w:ascii="BIZ UDPゴシック" w:hAnsi="BIZ UDPゴシック" w:eastAsia="BIZ UDPゴシック"/>
              </w:rPr>
              <w:t>)</w:t>
            </w:r>
            <w:r>
              <w:rPr>
                <w:rFonts w:hint="eastAsia" w:ascii="BIZ UDPゴシック" w:hAnsi="BIZ UDPゴシック" w:eastAsia="BIZ UDPゴシック"/>
              </w:rPr>
              <w:t>の間（土日を除く）で、ヒアリング調査（意見交換）を希望する日を記入し、時間帯をチェックしてください。</w:t>
            </w:r>
          </w:p>
        </w:tc>
      </w:tr>
      <w:tr>
        <w:trPr/>
        <w:tc>
          <w:tcPr>
            <w:tcW w:w="3123" w:type="dxa"/>
            <w:gridSpan w:val="3"/>
            <w:tcBorders>
              <w:top w:val="dotted" w:color="auto" w:sz="4" w:space="0"/>
              <w:left w:val="single" w:color="000000" w:sz="8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□何時でもよい</w:t>
            </w:r>
          </w:p>
        </w:tc>
      </w:tr>
      <w:tr>
        <w:trPr>
          <w:trHeight w:val="351" w:hRule="atLeast"/>
        </w:trPr>
        <w:tc>
          <w:tcPr>
            <w:tcW w:w="3123" w:type="dxa"/>
            <w:gridSpan w:val="3"/>
            <w:tcBorders>
              <w:top w:val="dotted" w:color="auto" w:sz="4" w:space="0"/>
              <w:left w:val="single" w:color="000000" w:sz="8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□何時でもよい</w:t>
            </w:r>
          </w:p>
        </w:tc>
      </w:tr>
      <w:tr>
        <w:trPr>
          <w:trHeight w:val="352" w:hRule="atLeast"/>
        </w:trPr>
        <w:tc>
          <w:tcPr>
            <w:tcW w:w="3123" w:type="dxa"/>
            <w:gridSpan w:val="3"/>
            <w:tcBorders>
              <w:top w:val="dotted" w:color="auto" w:sz="4" w:space="0"/>
              <w:left w:val="single" w:color="000000" w:sz="8" w:space="0"/>
              <w:bottom w:val="single" w:color="000000" w:sz="8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17</w:t>
            </w:r>
            <w:r>
              <w:rPr>
                <w:rFonts w:hint="eastAsia" w:ascii="BIZ UDゴシック" w:hAnsi="BIZ UDゴシック" w:eastAsia="BIZ UDゴシック"/>
              </w:rPr>
              <w:t>時　□何時でもよい</w:t>
            </w:r>
          </w:p>
        </w:tc>
      </w:tr>
      <w:tr>
        <w:trPr>
          <w:trHeight w:val="488" w:hRule="atLeast"/>
        </w:trPr>
        <w:tc>
          <w:tcPr>
            <w:tcW w:w="24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before="0" w:beforeLines="0" w:beforeAutospacing="0"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ヒアリング調査</w:t>
            </w:r>
          </w:p>
          <w:p>
            <w:pPr>
              <w:pStyle w:val="0"/>
              <w:spacing w:before="0" w:beforeLines="0" w:beforeAutospacing="0"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（意見交換</w:t>
            </w:r>
            <w:r>
              <w:rPr>
                <w:rFonts w:hint="eastAsia" w:ascii="BIZ UDPゴシック" w:hAnsi="BIZ UDPゴシック" w:eastAsia="BIZ UDPゴシック"/>
              </w:rPr>
              <w:t>)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bookmarkStart w:id="0" w:name="_GoBack"/>
            <w:bookmarkEnd w:id="0"/>
            <w:r>
              <w:rPr>
                <w:rFonts w:hint="eastAsia" w:ascii="BIZ UDPゴシック" w:hAnsi="BIZ UDPゴシック" w:eastAsia="BIZ UDPゴシック"/>
              </w:rPr>
              <w:t>参加予定者氏名</w:t>
            </w:r>
          </w:p>
        </w:tc>
        <w:tc>
          <w:tcPr>
            <w:tcW w:w="7158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事業者名（グループの場合は構成事業者名）・部署・役職等</w:t>
            </w:r>
          </w:p>
        </w:tc>
      </w:tr>
      <w:tr>
        <w:trPr>
          <w:trHeight w:val="602" w:hRule="atLeast"/>
        </w:trPr>
        <w:tc>
          <w:tcPr>
            <w:tcW w:w="247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7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02" w:hRule="atLeast"/>
        </w:trPr>
        <w:tc>
          <w:tcPr>
            <w:tcW w:w="247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7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02" w:hRule="atLeast"/>
        </w:trPr>
        <w:tc>
          <w:tcPr>
            <w:tcW w:w="247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7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ヒアリング調査（意見交換</w:t>
      </w:r>
      <w:r>
        <w:rPr>
          <w:rFonts w:hint="eastAsia" w:ascii="BIZ UDPゴシック" w:hAnsi="BIZ UDPゴシック" w:eastAsia="BIZ UDPゴシック"/>
        </w:rPr>
        <w:t>)</w:t>
      </w:r>
      <w:r>
        <w:rPr>
          <w:rFonts w:hint="eastAsia" w:ascii="BIZ UDPゴシック" w:hAnsi="BIZ UDPゴシック" w:eastAsia="BIZ UDPゴシック"/>
        </w:rPr>
        <w:t>の申込受付期間は、令和</w:t>
      </w:r>
      <w:r>
        <w:rPr>
          <w:rFonts w:hint="eastAsia" w:ascii="BIZ UDPゴシック" w:hAnsi="BIZ UDPゴシック" w:eastAsia="BIZ UDPゴシック"/>
        </w:rPr>
        <w:t>8</w:t>
      </w:r>
      <w:r>
        <w:rPr>
          <w:rFonts w:hint="eastAsia" w:ascii="BIZ UDPゴシック" w:hAnsi="BIZ UDPゴシック" w:eastAsia="BIZ UDPゴシック"/>
        </w:rPr>
        <w:t>年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月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(</w:t>
      </w:r>
      <w:r>
        <w:rPr>
          <w:rFonts w:hint="eastAsia" w:ascii="BIZ UDPゴシック" w:hAnsi="BIZ UDPゴシック" w:eastAsia="BIZ UDPゴシック"/>
        </w:rPr>
        <w:t>火</w:t>
      </w:r>
      <w:r>
        <w:rPr>
          <w:rFonts w:hint="eastAsia" w:ascii="BIZ UDPゴシック" w:hAnsi="BIZ UDPゴシック" w:eastAsia="BIZ UDPゴシック"/>
        </w:rPr>
        <w:t>)</w:t>
      </w:r>
      <w:r>
        <w:rPr>
          <w:rFonts w:hint="eastAsia" w:ascii="BIZ UDPゴシック" w:hAnsi="BIZ UDPゴシック" w:eastAsia="BIZ UDPゴシック"/>
        </w:rPr>
        <w:t>～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月</w:t>
      </w:r>
      <w:r>
        <w:rPr>
          <w:rFonts w:hint="eastAsia" w:ascii="BIZ UDPゴシック" w:hAnsi="BIZ UDPゴシック" w:eastAsia="BIZ UDPゴシック"/>
        </w:rPr>
        <w:t>17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(</w:t>
      </w:r>
      <w:r>
        <w:rPr>
          <w:rFonts w:hint="eastAsia" w:ascii="BIZ UDPゴシック" w:hAnsi="BIZ UDPゴシック" w:eastAsia="BIZ UDPゴシック"/>
        </w:rPr>
        <w:t>金）</w:t>
      </w:r>
      <w:r>
        <w:rPr>
          <w:rFonts w:hint="eastAsia" w:ascii="BIZ UDPゴシック" w:hAnsi="BIZ UDPゴシック" w:eastAsia="BIZ UDPゴシック"/>
        </w:rPr>
        <w:t>17</w:t>
      </w:r>
      <w:r>
        <w:rPr>
          <w:rFonts w:hint="eastAsia" w:ascii="BIZ UDPゴシック" w:hAnsi="BIZ UDPゴシック" w:eastAsia="BIZ UDPゴシック"/>
        </w:rPr>
        <w:t>時必着です。</w:t>
      </w:r>
    </w:p>
    <w:p>
      <w:pPr>
        <w:pStyle w:val="21"/>
        <w:numPr>
          <w:ilvl w:val="0"/>
          <w:numId w:val="1"/>
        </w:numPr>
        <w:ind w:leftChars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ヒアリング調査（意見交換</w:t>
      </w:r>
      <w:r>
        <w:rPr>
          <w:rFonts w:hint="eastAsia" w:ascii="BIZ UDPゴシック" w:hAnsi="BIZ UDPゴシック" w:eastAsia="BIZ UDPゴシック"/>
        </w:rPr>
        <w:t>)</w:t>
      </w:r>
      <w:r>
        <w:rPr>
          <w:rFonts w:hint="eastAsia" w:ascii="BIZ UDPゴシック" w:hAnsi="BIZ UDPゴシック" w:eastAsia="BIZ UDPゴシック"/>
        </w:rPr>
        <w:t>参加申込書受領後、別途調整の上、ヒアリング調査（意見交換</w:t>
      </w:r>
      <w:r>
        <w:rPr>
          <w:rFonts w:hint="eastAsia" w:ascii="BIZ UDPゴシック" w:hAnsi="BIZ UDPゴシック" w:eastAsia="BIZ UDPゴシック"/>
        </w:rPr>
        <w:t>)</w:t>
      </w:r>
      <w:r>
        <w:rPr>
          <w:rFonts w:hint="eastAsia" w:ascii="BIZ UDPゴシック" w:hAnsi="BIZ UDPゴシック" w:eastAsia="BIZ UDPゴシック"/>
        </w:rPr>
        <w:t>の実施日時及び場所を電子メールにてご連絡します（都合により希望に添えない場合もありますので、予め御了承ください）。</w:t>
      </w:r>
    </w:p>
    <w:p>
      <w:pPr>
        <w:pStyle w:val="0"/>
        <w:tabs>
          <w:tab w:val="center" w:leader="none" w:pos="4535"/>
          <w:tab w:val="left" w:leader="none" w:pos="6765"/>
        </w:tabs>
        <w:jc w:val="right"/>
        <w:rPr>
          <w:rFonts w:hint="eastAsia" w:ascii="BIZ UDPゴシック" w:hAnsi="BIZ UDPゴシック" w:eastAsia="BIZ UDPゴシック"/>
        </w:rPr>
      </w:pPr>
    </w:p>
    <w:sectPr>
      <w:pgSz w:w="11906" w:h="16838"/>
      <w:pgMar w:top="1134" w:right="1134" w:bottom="1134" w:left="1134" w:header="851" w:footer="340" w:gutter="0"/>
      <w:cols w:space="720"/>
      <w:textDirection w:val="lrTb"/>
      <w:docGrid w:type="linesAndChars" w:linePitch="40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D02636A"/>
    <w:lvl w:ilvl="0" w:tplc="F26260CC">
      <w:numFmt w:val="bullet"/>
      <w:lvlText w:val="※"/>
      <w:lvlJc w:val="left"/>
      <w:pPr>
        <w:ind w:left="360" w:hanging="360"/>
      </w:pPr>
      <w:rPr>
        <w:rFonts w:hint="eastAsia" w:ascii="BIZ UDPゴシック" w:hAnsi="BIZ UDPゴシック" w:eastAsia="BIZ UDP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removePersonalInformation/>
  <w:removeDateAndTime/>
  <w:bordersDoNotSurroundHeader/>
  <w:bordersDoNotSurroundFooter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paragraph" w:styleId="1">
    <w:name w:val="heading 1"/>
    <w:next w:val="0"/>
    <w:link w:val="22"/>
    <w:uiPriority w:val="0"/>
    <w:qFormat/>
    <w:pPr>
      <w:keepNext w:val="1"/>
      <w:keepLines w:val="1"/>
      <w:spacing w:after="67" w:afterLines="0" w:afterAutospacing="0" w:line="259" w:lineRule="auto"/>
      <w:ind w:left="10" w:hanging="10"/>
      <w:outlineLvl w:val="0"/>
    </w:pPr>
    <w:rPr>
      <w:rFonts w:ascii="ＭＳ ゴシック" w:hAnsi="ＭＳ ゴシック" w:eastAsia="ＭＳ ゴシック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 w:customStyle="1">
    <w:name w:val="見出し 1 (文字)"/>
    <w:basedOn w:val="10"/>
    <w:next w:val="22"/>
    <w:link w:val="1"/>
    <w:uiPriority w:val="0"/>
    <w:rPr>
      <w:rFonts w:ascii="ＭＳ ゴシック" w:hAnsi="ＭＳ ゴシック" w:eastAsia="ＭＳ ゴシック"/>
      <w:color w:val="00000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31</Words>
  <Characters>479</Characters>
  <Application>JUST Note</Application>
  <Lines>68</Lines>
  <Paragraphs>27</Paragraphs>
  <CharactersWithSpaces>502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2026-07-03T07:05:53Z</cp:lastPrinted>
  <dcterms:created xsi:type="dcterms:W3CDTF">2025-05-28T23:16:00Z</dcterms:created>
  <dcterms:modified xsi:type="dcterms:W3CDTF">2026-07-03T07:51:08Z</dcterms:modified>
  <cp:revision>6</cp:revision>
</cp:coreProperties>
</file>