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B3" w:rsidRDefault="00D95BB3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95BB3" w:rsidRDefault="00D95BB3">
      <w:pPr>
        <w:overflowPunct/>
        <w:jc w:val="center"/>
      </w:pPr>
      <w:r>
        <w:rPr>
          <w:rFonts w:hint="eastAsia"/>
          <w:spacing w:val="105"/>
        </w:rPr>
        <w:t>甲種漁港施設利用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716"/>
        <w:gridCol w:w="1049"/>
        <w:gridCol w:w="2450"/>
      </w:tblGrid>
      <w:tr w:rsidR="00D95BB3">
        <w:trPr>
          <w:trHeight w:val="600"/>
        </w:trPr>
        <w:tc>
          <w:tcPr>
            <w:tcW w:w="2310" w:type="dxa"/>
            <w:vAlign w:val="center"/>
          </w:tcPr>
          <w:p w:rsidR="00D95BB3" w:rsidRDefault="00D95BB3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漁港の名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215" w:type="dxa"/>
            <w:gridSpan w:val="3"/>
            <w:vAlign w:val="center"/>
          </w:tcPr>
          <w:p w:rsidR="00D95BB3" w:rsidRDefault="00D95BB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95BB3">
        <w:trPr>
          <w:trHeight w:val="600"/>
        </w:trPr>
        <w:tc>
          <w:tcPr>
            <w:tcW w:w="2310" w:type="dxa"/>
            <w:vAlign w:val="center"/>
          </w:tcPr>
          <w:p w:rsidR="00D95BB3" w:rsidRDefault="00D95BB3">
            <w:pPr>
              <w:overflowPunct/>
              <w:jc w:val="distribute"/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6215" w:type="dxa"/>
            <w:gridSpan w:val="3"/>
            <w:vAlign w:val="center"/>
          </w:tcPr>
          <w:p w:rsidR="00D95BB3" w:rsidRDefault="00D95BB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95BB3">
        <w:trPr>
          <w:trHeight w:val="600"/>
        </w:trPr>
        <w:tc>
          <w:tcPr>
            <w:tcW w:w="2310" w:type="dxa"/>
            <w:vAlign w:val="center"/>
          </w:tcPr>
          <w:p w:rsidR="00D95BB3" w:rsidRDefault="00D95BB3">
            <w:pPr>
              <w:overflowPunct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2716" w:type="dxa"/>
            <w:vAlign w:val="center"/>
          </w:tcPr>
          <w:p w:rsidR="00D95BB3" w:rsidRDefault="00D95BB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D95BB3" w:rsidRDefault="00D95BB3">
            <w:pPr>
              <w:overflowPunct/>
              <w:jc w:val="center"/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2450" w:type="dxa"/>
            <w:vAlign w:val="center"/>
          </w:tcPr>
          <w:p w:rsidR="00D95BB3" w:rsidRDefault="00D95BB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95BB3">
        <w:trPr>
          <w:trHeight w:val="842"/>
        </w:trPr>
        <w:tc>
          <w:tcPr>
            <w:tcW w:w="2310" w:type="dxa"/>
            <w:vAlign w:val="center"/>
          </w:tcPr>
          <w:p w:rsidR="00D95BB3" w:rsidRDefault="00D95BB3">
            <w:pPr>
              <w:overflowPunct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215" w:type="dxa"/>
            <w:gridSpan w:val="3"/>
            <w:vAlign w:val="center"/>
          </w:tcPr>
          <w:p w:rsidR="00D95BB3" w:rsidRDefault="00D95BB3">
            <w:pPr>
              <w:overflowPunct/>
            </w:pPr>
            <w:r>
              <w:rPr>
                <w:rFonts w:hint="eastAsia"/>
              </w:rPr>
              <w:t xml:space="preserve">　　　　　　　　　　年　　　　月　　　　日から</w:t>
            </w:r>
          </w:p>
          <w:p w:rsidR="00D95BB3" w:rsidRDefault="00D95BB3">
            <w:pPr>
              <w:overflowPunct/>
            </w:pPr>
            <w:r>
              <w:rPr>
                <w:rFonts w:hint="eastAsia"/>
              </w:rPr>
              <w:t xml:space="preserve">　　　　　　　　　　年　　　　月　　　　日まで</w:t>
            </w:r>
          </w:p>
        </w:tc>
      </w:tr>
    </w:tbl>
    <w:p w:rsidR="00D95BB3" w:rsidRDefault="001B3940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7493635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30890C" id="Oval 2" o:spid="_x0000_s1026" style="position:absolute;left:0;text-align:left;margin-left:100pt;margin-top:590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B57bQx3wAAAA0BAAAPAAAAAAAAAAAA&#10;AAAAAMYEAABkcnMvZG93bnJldi54bWxQSwUGAAAAAAQABADzAAAA0gUAAAAA&#10;" o:allowincell="f" filled="f" strokeweight=".5pt"/>
            </w:pict>
          </mc:Fallback>
        </mc:AlternateContent>
      </w:r>
      <w:r w:rsidR="00D95BB3">
        <w:rPr>
          <w:rFonts w:hint="eastAsia"/>
        </w:rPr>
        <w:t xml:space="preserve">　　松江市漁港管理条例第</w:t>
      </w:r>
      <w:r w:rsidR="00D95BB3">
        <w:t>10</w:t>
      </w:r>
      <w:r w:rsidR="00D95BB3">
        <w:rPr>
          <w:rFonts w:hint="eastAsia"/>
        </w:rPr>
        <w:t>条の規定によりお届けします。</w:t>
      </w:r>
    </w:p>
    <w:p w:rsidR="00D95BB3" w:rsidRDefault="00D95BB3">
      <w:pPr>
        <w:overflowPunct/>
        <w:spacing w:line="420" w:lineRule="exact"/>
      </w:pPr>
      <w:r>
        <w:rPr>
          <w:rFonts w:hint="eastAsia"/>
        </w:rPr>
        <w:t xml:space="preserve">　　　　　　　　　年　　月　　日</w:t>
      </w:r>
    </w:p>
    <w:p w:rsidR="00D95BB3" w:rsidRDefault="00D95BB3">
      <w:pPr>
        <w:overflowPunct/>
        <w:spacing w:line="420" w:lineRule="exact"/>
      </w:pPr>
    </w:p>
    <w:p w:rsidR="00D95BB3" w:rsidRDefault="00D95BB3">
      <w:pPr>
        <w:overflowPunct/>
        <w:spacing w:line="420" w:lineRule="exact"/>
      </w:pPr>
      <w:r>
        <w:rPr>
          <w:rFonts w:hint="eastAsia"/>
        </w:rPr>
        <w:t xml:space="preserve">　　</w:t>
      </w:r>
      <w:r w:rsidR="00F773D8">
        <w:rPr>
          <w:rFonts w:hint="eastAsia"/>
        </w:rPr>
        <w:t>(あて先)松江市長</w:t>
      </w:r>
    </w:p>
    <w:p w:rsidR="00067C85" w:rsidRDefault="00067C85">
      <w:pPr>
        <w:overflowPunct/>
        <w:spacing w:line="420" w:lineRule="exact"/>
        <w:rPr>
          <w:rFonts w:hint="eastAsia"/>
        </w:rPr>
      </w:pPr>
      <w:bookmarkStart w:id="0" w:name="_GoBack"/>
      <w:bookmarkEnd w:id="0"/>
    </w:p>
    <w:p w:rsidR="00D95BB3" w:rsidRDefault="00D95BB3">
      <w:pPr>
        <w:overflowPunct/>
        <w:spacing w:line="420" w:lineRule="exact"/>
        <w:jc w:val="right"/>
      </w:pPr>
      <w:r>
        <w:rPr>
          <w:rFonts w:hint="eastAsia"/>
        </w:rPr>
        <w:t xml:space="preserve">住所　　　　　　　　　　　</w:t>
      </w:r>
    </w:p>
    <w:p w:rsidR="00D95BB3" w:rsidRDefault="00D95BB3" w:rsidP="008337C4">
      <w:pPr>
        <w:overflowPunct/>
        <w:ind w:right="420"/>
        <w:jc w:val="right"/>
      </w:pPr>
      <w:r>
        <w:rPr>
          <w:rFonts w:hint="eastAsia"/>
        </w:rPr>
        <w:t xml:space="preserve">氏名　　　　　　　　　</w:t>
      </w:r>
    </w:p>
    <w:sectPr w:rsidR="00D95BB3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16" w:rsidRDefault="00B73316">
      <w:r>
        <w:separator/>
      </w:r>
    </w:p>
  </w:endnote>
  <w:endnote w:type="continuationSeparator" w:id="0">
    <w:p w:rsidR="00B73316" w:rsidRDefault="00B7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B3" w:rsidRDefault="00D95B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5BB3" w:rsidRDefault="00D95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16" w:rsidRDefault="00B73316">
      <w:r>
        <w:separator/>
      </w:r>
    </w:p>
  </w:footnote>
  <w:footnote w:type="continuationSeparator" w:id="0">
    <w:p w:rsidR="00B73316" w:rsidRDefault="00B7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B3"/>
    <w:rsid w:val="00067C85"/>
    <w:rsid w:val="001B3940"/>
    <w:rsid w:val="007842E0"/>
    <w:rsid w:val="008337C4"/>
    <w:rsid w:val="00B73316"/>
    <w:rsid w:val="00D95BB3"/>
    <w:rsid w:val="00F773D8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E90D8"/>
  <w14:defaultImageDpi w14:val="0"/>
  <w15:docId w15:val="{C311DBDC-96AA-437D-886C-7AFBD81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7</cp:revision>
  <cp:lastPrinted>2004-11-17T09:16:00Z</cp:lastPrinted>
  <dcterms:created xsi:type="dcterms:W3CDTF">2015-06-03T07:25:00Z</dcterms:created>
  <dcterms:modified xsi:type="dcterms:W3CDTF">2024-03-25T12:26:00Z</dcterms:modified>
</cp:coreProperties>
</file>