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right="-53" w:rightChars="-25" w:firstLineChars="0"/>
        <w:jc w:val="center"/>
        <w:rPr>
          <w:rFonts w:hint="eastAsia" w:ascii="BIZ UDゴシック" w:hAnsi="BIZ UDゴシック" w:eastAsia="BIZ UDゴシック"/>
          <w:sz w:val="40"/>
        </w:rPr>
      </w:pPr>
      <w:r>
        <w:rPr>
          <w:rFonts w:hint="eastAsia" w:ascii="BIZ UDゴシック" w:hAnsi="BIZ UDゴシック" w:eastAsia="BIZ UDゴシック"/>
          <w:sz w:val="40"/>
        </w:rPr>
        <w:t>日常生活動作調書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1440"/>
        <w:gridCol w:w="720"/>
        <w:gridCol w:w="1620"/>
        <w:gridCol w:w="1260"/>
        <w:gridCol w:w="900"/>
        <w:gridCol w:w="1800"/>
        <w:gridCol w:w="1980"/>
      </w:tblGrid>
      <w:tr>
        <w:trPr>
          <w:trHeight w:val="540" w:hRule="atLeast"/>
        </w:trPr>
        <w:tc>
          <w:tcPr>
            <w:tcW w:w="1975" w:type="dxa"/>
            <w:gridSpan w:val="2"/>
            <w:vAlign w:val="top"/>
          </w:tcPr>
          <w:p>
            <w:pPr>
              <w:pStyle w:val="0"/>
              <w:spacing w:line="360" w:lineRule="auto"/>
              <w:ind w:leftChars="0" w:firstLine="0" w:firstLine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6"/>
                <w:fitText w:val="1785" w:id="1"/>
              </w:rPr>
              <w:t>入所希望者氏</w:t>
            </w:r>
            <w:r>
              <w:rPr>
                <w:rFonts w:hint="eastAsia" w:ascii="BIZ UDゴシック" w:hAnsi="BIZ UDゴシック" w:eastAsia="BIZ UDゴシック"/>
                <w:spacing w:val="1"/>
                <w:fitText w:val="1785" w:id="1"/>
              </w:rPr>
              <w:t>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（本人または、申請者で記入してください。）</w:t>
            </w:r>
          </w:p>
        </w:tc>
      </w:tr>
      <w:tr>
        <w:trPr>
          <w:trHeight w:val="350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身体・精神の状況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以下の項目の該当するところを○でかこんでください</w:t>
            </w:r>
          </w:p>
        </w:tc>
      </w:tr>
      <w:tr>
        <w:trPr>
          <w:trHeight w:val="17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2"/>
              </w:rPr>
              <w:t>視</w:t>
            </w:r>
            <w:r>
              <w:rPr>
                <w:rFonts w:hint="eastAsia" w:ascii="BIZ UDゴシック" w:hAnsi="BIZ UDゴシック" w:eastAsia="BIZ UDゴシック"/>
                <w:fitText w:val="1050" w:id="2"/>
              </w:rPr>
              <w:t>力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普通　　やや悪い　　人や物の動きがわかる程度　　盲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3"/>
              </w:rPr>
              <w:t>聴</w:t>
            </w:r>
            <w:r>
              <w:rPr>
                <w:rFonts w:hint="eastAsia" w:ascii="BIZ UDゴシック" w:hAnsi="BIZ UDゴシック" w:eastAsia="BIZ UDゴシック"/>
                <w:fitText w:val="1050" w:id="3"/>
              </w:rPr>
              <w:t>力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普通　　大声できこえる　　耳元で大声できこえる　　全くきこえない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4"/>
              </w:rPr>
              <w:t>言</w:t>
            </w:r>
            <w:r>
              <w:rPr>
                <w:rFonts w:hint="eastAsia" w:ascii="BIZ UDゴシック" w:hAnsi="BIZ UDゴシック" w:eastAsia="BIZ UDゴシック"/>
                <w:fitText w:val="1050" w:id="4"/>
              </w:rPr>
              <w:t>語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普通にしゃべれる　　ききとりにくい　　ききとれない　　発語できない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5"/>
              </w:rPr>
              <w:t>歩</w:t>
            </w:r>
            <w:r>
              <w:rPr>
                <w:rFonts w:hint="eastAsia" w:ascii="BIZ UDゴシック" w:hAnsi="BIZ UDゴシック" w:eastAsia="BIZ UDゴシック"/>
                <w:fitText w:val="1050" w:id="5"/>
              </w:rPr>
              <w:t>行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ひとりで歩ける　　杖使用で歩く　　つかまり歩き　　他人が介助してやっと歩ける　　歩けない（車いす使用）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fitText w:val="1050" w:id="6"/>
              </w:rPr>
              <w:t>行動範</w:t>
            </w:r>
            <w:r>
              <w:rPr>
                <w:rFonts w:hint="eastAsia" w:ascii="BIZ UDゴシック" w:hAnsi="BIZ UDゴシック" w:eastAsia="BIZ UDゴシック"/>
                <w:fitText w:val="1050" w:id="6"/>
              </w:rPr>
              <w:t>囲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ひとりで外出する　　家の回りだけ　屋内だけ　　床の上だけ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7"/>
              </w:rPr>
              <w:t>食</w:t>
            </w:r>
            <w:r>
              <w:rPr>
                <w:rFonts w:hint="eastAsia" w:ascii="BIZ UDゴシック" w:hAnsi="BIZ UDゴシック" w:eastAsia="BIZ UDゴシック"/>
                <w:fitText w:val="1050" w:id="7"/>
              </w:rPr>
              <w:t>事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ひとりでできる　　少し介助すればできる　　全部介助が必要　　できない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鼻から管で摂取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8"/>
              </w:rPr>
              <w:t>用</w:t>
            </w:r>
            <w:r>
              <w:rPr>
                <w:rFonts w:hint="eastAsia" w:ascii="BIZ UDゴシック" w:hAnsi="BIZ UDゴシック" w:eastAsia="BIZ UDゴシック"/>
                <w:fitText w:val="1050" w:id="8"/>
              </w:rPr>
              <w:t>便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ひとりで便所でできる　便所まで介助・自分で便器でできる　便器で介助してできる　ポータブルトイレでひとりでできる　　おむつ使用（常時・時々）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9"/>
              </w:rPr>
              <w:t>入</w:t>
            </w:r>
            <w:r>
              <w:rPr>
                <w:rFonts w:hint="eastAsia" w:ascii="BIZ UDゴシック" w:hAnsi="BIZ UDゴシック" w:eastAsia="BIZ UDゴシック"/>
                <w:fitText w:val="1050" w:id="9"/>
              </w:rPr>
              <w:t>浴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ひとりでできる　　浴場まで介助・自力で洗う　　浴場で洗ってもらう　　特殊浴槽　　体を拭くだけ</w:t>
            </w:r>
          </w:p>
        </w:tc>
      </w:tr>
      <w:tr>
        <w:trPr>
          <w:trHeight w:val="36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05"/>
                <w:fitText w:val="1050" w:id="10"/>
              </w:rPr>
              <w:t>着替</w:t>
            </w:r>
            <w:r>
              <w:rPr>
                <w:rFonts w:hint="eastAsia" w:ascii="BIZ UDゴシック" w:hAnsi="BIZ UDゴシック" w:eastAsia="BIZ UDゴシック"/>
                <w:fitText w:val="1050" w:id="10"/>
              </w:rPr>
              <w:t>え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ひとりでできる　　少し介助すればできる　　ほとんど着せてやる　　全部介助</w:t>
            </w:r>
          </w:p>
        </w:tc>
      </w:tr>
      <w:tr>
        <w:trPr>
          <w:trHeight w:val="36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寝具の始末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ひとりでできる　　低い押入ならひとりでできる　　たたむだけ　　できない</w:t>
            </w:r>
          </w:p>
        </w:tc>
      </w:tr>
      <w:tr>
        <w:trPr>
          <w:trHeight w:val="42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11"/>
              </w:rPr>
              <w:t>記</w:t>
            </w:r>
            <w:r>
              <w:rPr>
                <w:rFonts w:hint="eastAsia" w:ascii="BIZ UDゴシック" w:hAnsi="BIZ UDゴシック" w:eastAsia="BIZ UDゴシック"/>
                <w:fitText w:val="1050" w:id="11"/>
              </w:rPr>
              <w:t>憶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80"/>
              </w:rPr>
            </w:pPr>
            <w:r>
              <w:rPr>
                <w:rFonts w:hint="eastAsia" w:ascii="BIZ UDゴシック" w:hAnsi="BIZ UDゴシック" w:eastAsia="BIZ UDゴシック"/>
                <w:w w:val="80"/>
              </w:rPr>
              <w:t>自分の名前がわかりますか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90"/>
                <w:sz w:val="21"/>
              </w:rPr>
            </w:pPr>
            <w:r>
              <w:rPr>
                <w:rFonts w:hint="eastAsia" w:ascii="BIZ UDゴシック" w:hAnsi="BIZ UDゴシック" w:eastAsia="BIZ UDゴシック"/>
                <w:w w:val="100"/>
                <w:sz w:val="21"/>
              </w:rPr>
              <w:t>わかる　わからない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80"/>
                <w:sz w:val="21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21"/>
              </w:rPr>
              <w:t>年齢がわかりますか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90"/>
                <w:sz w:val="21"/>
              </w:rPr>
            </w:pPr>
            <w:r>
              <w:rPr>
                <w:rFonts w:hint="eastAsia" w:ascii="BIZ UDゴシック" w:hAnsi="BIZ UDゴシック" w:eastAsia="BIZ UDゴシック"/>
                <w:w w:val="90"/>
                <w:sz w:val="21"/>
              </w:rPr>
              <w:t>わかる　わからない</w:t>
            </w:r>
          </w:p>
        </w:tc>
      </w:tr>
      <w:tr>
        <w:trPr/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15"/>
                <w:fitText w:val="1050" w:id="12"/>
              </w:rPr>
              <w:t>意</w:t>
            </w:r>
            <w:r>
              <w:rPr>
                <w:rFonts w:hint="eastAsia" w:ascii="BIZ UDゴシック" w:hAnsi="BIZ UDゴシック" w:eastAsia="BIZ UDゴシック"/>
                <w:fitText w:val="1050" w:id="12"/>
              </w:rPr>
              <w:t>識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80"/>
              </w:rPr>
            </w:pPr>
            <w:r>
              <w:rPr>
                <w:rFonts w:hint="eastAsia" w:ascii="BIZ UDゴシック" w:hAnsi="BIZ UDゴシック" w:eastAsia="BIZ UDゴシック"/>
                <w:w w:val="80"/>
              </w:rPr>
              <w:t>今日の日付がわかりますか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90"/>
                <w:sz w:val="21"/>
              </w:rPr>
            </w:pPr>
            <w:r>
              <w:rPr>
                <w:rFonts w:hint="eastAsia" w:ascii="BIZ UDゴシック" w:hAnsi="BIZ UDゴシック" w:eastAsia="BIZ UDゴシック"/>
                <w:w w:val="100"/>
                <w:sz w:val="21"/>
              </w:rPr>
              <w:t>わかる　わからない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80"/>
                <w:sz w:val="21"/>
              </w:rPr>
            </w:pPr>
            <w:r>
              <w:rPr>
                <w:rFonts w:hint="eastAsia" w:ascii="BIZ UDゴシック" w:hAnsi="BIZ UDゴシック" w:eastAsia="BIZ UDゴシック"/>
                <w:w w:val="80"/>
                <w:sz w:val="21"/>
              </w:rPr>
              <w:t>家族がわかりますか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w w:val="90"/>
                <w:sz w:val="21"/>
              </w:rPr>
            </w:pPr>
            <w:r>
              <w:rPr>
                <w:rFonts w:hint="eastAsia" w:ascii="BIZ UDゴシック" w:hAnsi="BIZ UDゴシック" w:eastAsia="BIZ UDゴシック"/>
                <w:w w:val="90"/>
                <w:sz w:val="21"/>
              </w:rPr>
              <w:t>わかる　わからない</w:t>
            </w:r>
          </w:p>
        </w:tc>
      </w:tr>
      <w:tr>
        <w:trPr>
          <w:trHeight w:val="360" w:hRule="atLeast"/>
        </w:trPr>
        <w:tc>
          <w:tcPr>
            <w:tcW w:w="19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35"/>
                <w:fitText w:val="1050" w:id="13"/>
              </w:rPr>
              <w:t>問題行</w:t>
            </w:r>
            <w:r>
              <w:rPr>
                <w:rFonts w:hint="eastAsia" w:ascii="BIZ UDゴシック" w:hAnsi="BIZ UDゴシック" w:eastAsia="BIZ UDゴシック"/>
                <w:fitText w:val="1050" w:id="13"/>
              </w:rPr>
              <w:t>動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以下の項目で該当するところがあればア～ケに○をつけてください</w:t>
            </w:r>
          </w:p>
        </w:tc>
      </w:tr>
      <w:tr>
        <w:trPr/>
        <w:tc>
          <w:tcPr>
            <w:tcW w:w="19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ア．わけもなく他人に暴力をふるう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イ．便をいじるなど、不潔な行為がある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ウ．目をはなすと外へ出てうろうろする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エ．家のなかをうろうろする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オ．火の不始末がよくある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カ．昼と夜の区別がつかず、夜騒ぐ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キ．大声をあげて騒ぐことがよくある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ク．疑い深く、事実でないことを事実と思い、攻撃的になる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ケ．物をしまいわすれて、盗まれたとかなくなったとか騒ぐ</w:t>
            </w:r>
          </w:p>
        </w:tc>
      </w:tr>
      <w:tr>
        <w:trPr/>
        <w:tc>
          <w:tcPr>
            <w:tcW w:w="2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上のア～ケ以外に困ったことがあれば記入してください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60" w:hRule="atLeast"/>
        </w:trPr>
        <w:tc>
          <w:tcPr>
            <w:tcW w:w="5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</w:t>
            </w:r>
          </w:p>
        </w:tc>
        <w:tc>
          <w:tcPr>
            <w:tcW w:w="9720" w:type="dxa"/>
            <w:gridSpan w:val="7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本人の現在の状況等で特に注意することがあれば記入して下さい</w:t>
            </w:r>
          </w:p>
        </w:tc>
      </w:tr>
      <w:tr>
        <w:trPr>
          <w:trHeight w:val="10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7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ordWrap w:val="0"/>
        <w:ind w:left="0" w:leftChars="0" w:right="-1214" w:rightChars="-578" w:hanging="1680" w:hangingChars="800"/>
        <w:jc w:val="center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wordWrap w:val="0"/>
        <w:ind w:left="0" w:leftChars="0" w:right="-1214" w:rightChars="-578" w:hanging="1680" w:hangingChars="800"/>
        <w:rPr>
          <w:rFonts w:hint="eastAsia" w:ascii="BIZ UDゴシック" w:hAnsi="BIZ UDゴシック" w:eastAsia="BIZ UDゴシック"/>
          <w:sz w:val="21"/>
        </w:rPr>
      </w:pPr>
    </w:p>
    <w:sectPr>
      <w:pgSz w:w="11906" w:h="16838"/>
      <w:pgMar w:top="850" w:right="850" w:bottom="567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771</TotalTime>
  <Pages>8</Pages>
  <Words>17</Words>
  <Characters>2134</Characters>
  <Application>JUST Note</Application>
  <Lines>3317</Lines>
  <Paragraphs>206</Paragraphs>
  <CharactersWithSpaces>2713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門脇　美智子</dc:creator>
  <cp:lastModifiedBy>谷口　由佳理</cp:lastModifiedBy>
  <cp:lastPrinted>2025-11-11T01:37:47Z</cp:lastPrinted>
  <dcterms:created xsi:type="dcterms:W3CDTF">2025-10-08T05:10:00Z</dcterms:created>
  <dcterms:modified xsi:type="dcterms:W3CDTF">2026-03-12T01:48:42Z</dcterms:modified>
  <cp:revision>19</cp:revision>
</cp:coreProperties>
</file>