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left="648" w:leftChars="300"/>
        <w:rPr>
          <w:rFonts w:hint="default" w:ascii="ＭＳ 明朝" w:hAnsi="ＭＳ 明朝" w:eastAsia="ＭＳ 明朝"/>
        </w:rPr>
      </w:pPr>
      <w:r>
        <w:rPr>
          <w:rFonts w:hint="eastAsia" w:ascii="ＭＳ 明朝" w:hAnsi="ＭＳ 明朝" w:eastAsia="ＭＳ 明朝"/>
        </w:rPr>
        <w:t>松江市における地方自治法施行令第</w:t>
      </w:r>
      <w:r>
        <w:rPr>
          <w:rFonts w:hint="eastAsia" w:ascii="ＭＳ 明朝" w:hAnsi="ＭＳ 明朝" w:eastAsia="ＭＳ 明朝"/>
        </w:rPr>
        <w:t>167</w:t>
      </w:r>
      <w:r>
        <w:rPr>
          <w:rFonts w:hint="eastAsia" w:ascii="ＭＳ 明朝" w:hAnsi="ＭＳ 明朝" w:eastAsia="ＭＳ 明朝"/>
        </w:rPr>
        <w:t>条の</w:t>
      </w:r>
      <w:r>
        <w:rPr>
          <w:rFonts w:hint="eastAsia" w:ascii="ＭＳ 明朝" w:hAnsi="ＭＳ 明朝" w:eastAsia="ＭＳ 明朝"/>
        </w:rPr>
        <w:t>2</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3</w:t>
      </w:r>
      <w:r>
        <w:rPr>
          <w:rFonts w:hint="eastAsia" w:ascii="ＭＳ 明朝" w:hAnsi="ＭＳ 明朝" w:eastAsia="ＭＳ 明朝"/>
        </w:rPr>
        <w:t>号に定める生活困窮者の自立の促進に資することの認定基準</w:t>
      </w:r>
    </w:p>
    <w:p>
      <w:pPr>
        <w:pStyle w:val="0"/>
        <w:wordWrap w:val="0"/>
        <w:rPr>
          <w:rFonts w:hint="default" w:ascii="ＭＳ 明朝" w:hAnsi="ＭＳ 明朝" w:eastAsia="ＭＳ 明朝"/>
        </w:rPr>
      </w:pP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（目的）</w:t>
      </w:r>
    </w:p>
    <w:p>
      <w:pPr>
        <w:pStyle w:val="0"/>
        <w:wordWrap w:val="0"/>
        <w:ind w:left="216" w:hanging="216"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　この基準は、地方自治法施行規則（昭和</w:t>
      </w:r>
      <w:r>
        <w:rPr>
          <w:rFonts w:hint="eastAsia" w:ascii="ＭＳ 明朝" w:hAnsi="ＭＳ 明朝" w:eastAsia="ＭＳ 明朝"/>
        </w:rPr>
        <w:t>22</w:t>
      </w:r>
      <w:r>
        <w:rPr>
          <w:rFonts w:hint="eastAsia" w:ascii="ＭＳ 明朝" w:hAnsi="ＭＳ 明朝" w:eastAsia="ＭＳ 明朝"/>
        </w:rPr>
        <w:t>年内務省令第</w:t>
      </w:r>
      <w:r>
        <w:rPr>
          <w:rFonts w:hint="eastAsia" w:ascii="ＭＳ 明朝" w:hAnsi="ＭＳ 明朝" w:eastAsia="ＭＳ 明朝"/>
        </w:rPr>
        <w:t>29</w:t>
      </w:r>
      <w:r>
        <w:rPr>
          <w:rFonts w:hint="eastAsia" w:ascii="ＭＳ 明朝" w:hAnsi="ＭＳ 明朝" w:eastAsia="ＭＳ 明朝"/>
        </w:rPr>
        <w:t>号。以下「施行規則」という。）第</w:t>
      </w:r>
      <w:r>
        <w:rPr>
          <w:rFonts w:hint="eastAsia" w:ascii="ＭＳ 明朝" w:hAnsi="ＭＳ 明朝" w:eastAsia="ＭＳ 明朝"/>
        </w:rPr>
        <w:t>12</w:t>
      </w:r>
      <w:r>
        <w:rPr>
          <w:rFonts w:hint="eastAsia" w:ascii="ＭＳ 明朝" w:hAnsi="ＭＳ 明朝" w:eastAsia="ＭＳ 明朝"/>
        </w:rPr>
        <w:t>条の</w:t>
      </w:r>
      <w:r>
        <w:rPr>
          <w:rFonts w:hint="eastAsia" w:ascii="ＭＳ 明朝" w:hAnsi="ＭＳ 明朝" w:eastAsia="ＭＳ 明朝"/>
        </w:rPr>
        <w:t>2</w:t>
      </w:r>
      <w:r>
        <w:rPr>
          <w:rFonts w:hint="eastAsia" w:ascii="ＭＳ 明朝" w:hAnsi="ＭＳ 明朝" w:eastAsia="ＭＳ 明朝"/>
        </w:rPr>
        <w:t>の</w:t>
      </w:r>
      <w:r>
        <w:rPr>
          <w:rFonts w:hint="eastAsia" w:ascii="ＭＳ 明朝" w:hAnsi="ＭＳ 明朝" w:eastAsia="ＭＳ 明朝"/>
        </w:rPr>
        <w:t>12</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項の規定に基づき、地方自治法施行令（昭和</w:t>
      </w:r>
      <w:r>
        <w:rPr>
          <w:rFonts w:hint="eastAsia" w:ascii="ＭＳ 明朝" w:hAnsi="ＭＳ 明朝" w:eastAsia="ＭＳ 明朝"/>
        </w:rPr>
        <w:t>22</w:t>
      </w:r>
      <w:r>
        <w:rPr>
          <w:rFonts w:hint="eastAsia" w:ascii="ＭＳ 明朝" w:hAnsi="ＭＳ 明朝" w:eastAsia="ＭＳ 明朝"/>
        </w:rPr>
        <w:t>年政令第</w:t>
      </w:r>
      <w:r>
        <w:rPr>
          <w:rFonts w:hint="eastAsia" w:ascii="ＭＳ 明朝" w:hAnsi="ＭＳ 明朝" w:eastAsia="ＭＳ 明朝"/>
        </w:rPr>
        <w:t>16</w:t>
      </w:r>
      <w:r>
        <w:rPr>
          <w:rFonts w:hint="eastAsia" w:ascii="ＭＳ 明朝" w:hAnsi="ＭＳ 明朝" w:eastAsia="ＭＳ 明朝"/>
        </w:rPr>
        <w:t>号。以下「施行令」という。）第</w:t>
      </w:r>
      <w:r>
        <w:rPr>
          <w:rFonts w:hint="eastAsia" w:ascii="ＭＳ 明朝" w:hAnsi="ＭＳ 明朝" w:eastAsia="ＭＳ 明朝"/>
        </w:rPr>
        <w:t>167</w:t>
      </w:r>
      <w:r>
        <w:rPr>
          <w:rFonts w:hint="eastAsia" w:ascii="ＭＳ 明朝" w:hAnsi="ＭＳ 明朝" w:eastAsia="ＭＳ 明朝"/>
        </w:rPr>
        <w:t>条の</w:t>
      </w:r>
      <w:r>
        <w:rPr>
          <w:rFonts w:hint="eastAsia" w:ascii="ＭＳ 明朝" w:hAnsi="ＭＳ 明朝" w:eastAsia="ＭＳ 明朝"/>
        </w:rPr>
        <w:t>2</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3</w:t>
      </w:r>
      <w:r>
        <w:rPr>
          <w:rFonts w:hint="eastAsia" w:ascii="ＭＳ 明朝" w:hAnsi="ＭＳ 明朝" w:eastAsia="ＭＳ 明朝"/>
        </w:rPr>
        <w:t>号に定める認定就労訓練事業を行う施設（以下「認定就労訓練事業施設」という。）について、当該施設において製作された物品の買い入れ又は当該施設から役務の提供を受けることが生活困窮者自立支援法（平成</w:t>
      </w:r>
      <w:r>
        <w:rPr>
          <w:rFonts w:hint="eastAsia" w:ascii="ＭＳ 明朝" w:hAnsi="ＭＳ 明朝" w:eastAsia="ＭＳ 明朝"/>
        </w:rPr>
        <w:t>25</w:t>
      </w:r>
      <w:r>
        <w:rPr>
          <w:rFonts w:hint="eastAsia" w:ascii="ＭＳ 明朝" w:hAnsi="ＭＳ 明朝" w:eastAsia="ＭＳ 明朝"/>
        </w:rPr>
        <w:t>年法律第</w:t>
      </w:r>
      <w:r>
        <w:rPr>
          <w:rFonts w:hint="eastAsia" w:ascii="ＭＳ 明朝" w:hAnsi="ＭＳ 明朝" w:eastAsia="ＭＳ 明朝"/>
        </w:rPr>
        <w:t>105</w:t>
      </w:r>
      <w:r>
        <w:rPr>
          <w:rFonts w:hint="eastAsia" w:ascii="ＭＳ 明朝" w:hAnsi="ＭＳ 明朝" w:eastAsia="ＭＳ 明朝"/>
        </w:rPr>
        <w:t>号。以下「法」という。）第</w:t>
      </w:r>
      <w:r>
        <w:rPr>
          <w:rFonts w:hint="eastAsia" w:ascii="ＭＳ 明朝" w:hAnsi="ＭＳ 明朝" w:eastAsia="ＭＳ 明朝"/>
        </w:rPr>
        <w:t>3</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項に規定する生活困窮者（以下「生活困窮者」という。）の自立の促進に資することを認定するために必要な基準その他の事項を定めることを目的とする。</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（認定の申請）</w:t>
      </w:r>
    </w:p>
    <w:p>
      <w:pPr>
        <w:pStyle w:val="0"/>
        <w:wordWrap w:val="0"/>
        <w:ind w:left="216" w:hanging="216"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2</w:t>
      </w:r>
      <w:r>
        <w:rPr>
          <w:rFonts w:hint="eastAsia" w:ascii="ＭＳ 明朝" w:hAnsi="ＭＳ 明朝" w:eastAsia="ＭＳ 明朝"/>
        </w:rPr>
        <w:t>条　認定就労訓練事業施設において製作された物品の買い入れ又は認定就労訓練事業施設から役務の提供を受けることが生活困窮の自立の促進に資することについて認定を受けようとする者（以下「申請者」という。）は、認定申請書（様式第</w:t>
      </w:r>
      <w:r>
        <w:rPr>
          <w:rFonts w:hint="eastAsia" w:ascii="ＭＳ 明朝" w:hAnsi="ＭＳ 明朝" w:eastAsia="ＭＳ 明朝"/>
        </w:rPr>
        <w:t>1</w:t>
      </w:r>
      <w:r>
        <w:rPr>
          <w:rFonts w:hint="eastAsia" w:ascii="ＭＳ 明朝" w:hAnsi="ＭＳ 明朝" w:eastAsia="ＭＳ 明朝"/>
        </w:rPr>
        <w:t>号）に、誓約書（様式第</w:t>
      </w:r>
      <w:r>
        <w:rPr>
          <w:rFonts w:hint="eastAsia" w:ascii="ＭＳ 明朝" w:hAnsi="ＭＳ 明朝" w:eastAsia="ＭＳ 明朝"/>
        </w:rPr>
        <w:t>2</w:t>
      </w:r>
      <w:r>
        <w:rPr>
          <w:rFonts w:hint="eastAsia" w:ascii="ＭＳ 明朝" w:hAnsi="ＭＳ 明朝" w:eastAsia="ＭＳ 明朝"/>
        </w:rPr>
        <w:t>号）及び必要な書類を添えて、市長に提出しなければならない。</w:t>
      </w:r>
    </w:p>
    <w:p>
      <w:pPr>
        <w:pStyle w:val="0"/>
        <w:wordWrap w:val="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認定の申請は、認定就労訓練事業を行う施設ごとに行うものとする。</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（認定）</w:t>
      </w:r>
    </w:p>
    <w:p>
      <w:pPr>
        <w:pStyle w:val="0"/>
        <w:wordWrap w:val="0"/>
        <w:ind w:left="216" w:hanging="216"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3</w:t>
      </w:r>
      <w:r>
        <w:rPr>
          <w:rFonts w:hint="eastAsia" w:ascii="ＭＳ 明朝" w:hAnsi="ＭＳ 明朝" w:eastAsia="ＭＳ 明朝"/>
        </w:rPr>
        <w:t>条　市長は、前条第</w:t>
      </w:r>
      <w:r>
        <w:rPr>
          <w:rFonts w:hint="eastAsia" w:ascii="ＭＳ 明朝" w:hAnsi="ＭＳ 明朝" w:eastAsia="ＭＳ 明朝"/>
        </w:rPr>
        <w:t>1</w:t>
      </w:r>
      <w:r>
        <w:rPr>
          <w:rFonts w:hint="eastAsia" w:ascii="ＭＳ 明朝" w:hAnsi="ＭＳ 明朝" w:eastAsia="ＭＳ 明朝"/>
        </w:rPr>
        <w:t>項の申請書の内容が次の各号のいずれにも該当する場合、申請のあった認定就労訓練事業施設において製作された物品の買い入れ又は当該施設から役務の提供を受けることが生活困窮の自立の促進に資するものと認定する。</w:t>
      </w:r>
    </w:p>
    <w:p>
      <w:pPr>
        <w:pStyle w:val="0"/>
        <w:wordWrap w:val="0"/>
        <w:ind w:left="432" w:leftChars="100" w:hanging="216" w:hangingChars="100"/>
        <w:rPr>
          <w:rFonts w:hint="default" w:ascii="ＭＳ 明朝" w:hAnsi="ＭＳ 明朝" w:eastAsia="ＭＳ 明朝"/>
        </w:rPr>
      </w:pPr>
      <w:r>
        <w:rPr>
          <w:rFonts w:hint="eastAsia" w:ascii="ＭＳ 明朝" w:hAnsi="ＭＳ 明朝" w:eastAsia="ＭＳ 明朝"/>
        </w:rPr>
        <w:t>⑴　生活困窮者就労訓練事業の実施事業所として法</w:t>
      </w:r>
      <w:r>
        <w:rPr>
          <w:rFonts w:hint="eastAsia" w:ascii="ＭＳ 明朝" w:hAnsi="ＭＳ 明朝" w:eastAsia="ＭＳ 明朝"/>
          <w:kern w:val="0"/>
        </w:rPr>
        <w:t>第</w:t>
      </w:r>
      <w:r>
        <w:rPr>
          <w:rFonts w:hint="default" w:ascii="ＭＳ 明朝" w:hAnsi="ＭＳ 明朝" w:eastAsia="ＭＳ 明朝"/>
          <w:kern w:val="0"/>
        </w:rPr>
        <w:t>16</w:t>
      </w:r>
      <w:r>
        <w:rPr>
          <w:rFonts w:hint="eastAsia" w:ascii="ＭＳ 明朝" w:hAnsi="ＭＳ 明朝" w:eastAsia="ＭＳ 明朝"/>
          <w:kern w:val="0"/>
        </w:rPr>
        <w:t>条の</w:t>
      </w:r>
      <w:r>
        <w:rPr>
          <w:rFonts w:hint="eastAsia" w:ascii="ＭＳ 明朝" w:hAnsi="ＭＳ 明朝" w:eastAsia="ＭＳ 明朝"/>
        </w:rPr>
        <w:t>都道府県等の認定を受けていること。</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⑵　生活困窮者の就労機会の確保等の活動、事業を実践していること。</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⑶　生活困窮者就労訓練事業の実施に際し、本市の生活困窮者を受け入れること。</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⑷　適切な業務遂行能力を有すること。</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⑸　法令違反等、事業者の認定にふさわしくない事実がないこと。</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⑹　公序良俗に反する事業を行っていないこと。</w:t>
      </w:r>
    </w:p>
    <w:p>
      <w:pPr>
        <w:pStyle w:val="0"/>
        <w:wordWrap w:val="0"/>
        <w:ind w:left="432" w:leftChars="100" w:hanging="216" w:hangingChars="100"/>
        <w:rPr>
          <w:rFonts w:hint="default" w:ascii="ＭＳ 明朝" w:hAnsi="ＭＳ 明朝" w:eastAsia="ＭＳ 明朝"/>
        </w:rPr>
      </w:pPr>
      <w:r>
        <w:rPr>
          <w:rFonts w:hint="eastAsia" w:ascii="ＭＳ 明朝" w:hAnsi="ＭＳ 明朝" w:eastAsia="ＭＳ 明朝"/>
        </w:rPr>
        <w:t>⑺　暴力団員による不当な行為の防止等に関する法律</w:t>
      </w:r>
      <w:r>
        <w:rPr>
          <w:rFonts w:hint="default" w:ascii="ＭＳ 明朝" w:hAnsi="ＭＳ 明朝" w:eastAsia="ＭＳ 明朝"/>
        </w:rPr>
        <w:t>(</w:t>
      </w:r>
      <w:r>
        <w:rPr>
          <w:rFonts w:hint="default" w:ascii="ＭＳ 明朝" w:hAnsi="ＭＳ 明朝" w:eastAsia="ＭＳ 明朝"/>
        </w:rPr>
        <w:t>平成</w:t>
      </w:r>
      <w:r>
        <w:rPr>
          <w:rFonts w:hint="default" w:ascii="ＭＳ 明朝" w:hAnsi="ＭＳ 明朝" w:eastAsia="ＭＳ 明朝"/>
        </w:rPr>
        <w:t>3</w:t>
      </w:r>
      <w:r>
        <w:rPr>
          <w:rFonts w:hint="default" w:ascii="ＭＳ 明朝" w:hAnsi="ＭＳ 明朝" w:eastAsia="ＭＳ 明朝"/>
        </w:rPr>
        <w:t>年法律第</w:t>
      </w:r>
      <w:r>
        <w:rPr>
          <w:rFonts w:hint="default" w:ascii="ＭＳ 明朝" w:hAnsi="ＭＳ 明朝" w:eastAsia="ＭＳ 明朝"/>
        </w:rPr>
        <w:t>77</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6</w:t>
      </w:r>
      <w:r>
        <w:rPr>
          <w:rFonts w:hint="default" w:ascii="ＭＳ 明朝" w:hAnsi="ＭＳ 明朝" w:eastAsia="ＭＳ 明朝"/>
        </w:rPr>
        <w:t>号に規定する暴力団員</w:t>
      </w:r>
      <w:r>
        <w:rPr>
          <w:rFonts w:hint="default" w:ascii="ＭＳ 明朝" w:hAnsi="ＭＳ 明朝" w:eastAsia="ＭＳ 明朝"/>
        </w:rPr>
        <w:t>(</w:t>
      </w:r>
      <w:r>
        <w:rPr>
          <w:rFonts w:hint="default" w:ascii="ＭＳ 明朝" w:hAnsi="ＭＳ 明朝" w:eastAsia="ＭＳ 明朝"/>
        </w:rPr>
        <w:t>以下「暴力団員」という。</w:t>
      </w:r>
      <w:r>
        <w:rPr>
          <w:rFonts w:hint="default" w:ascii="ＭＳ 明朝" w:hAnsi="ＭＳ 明朝" w:eastAsia="ＭＳ 明朝"/>
        </w:rPr>
        <w:t>)</w:t>
      </w:r>
      <w:r>
        <w:rPr>
          <w:rFonts w:hint="default" w:ascii="ＭＳ 明朝" w:hAnsi="ＭＳ 明朝" w:eastAsia="ＭＳ 明朝"/>
        </w:rPr>
        <w:t>又は</w:t>
      </w:r>
      <w:r>
        <w:rPr>
          <w:rFonts w:hint="eastAsia" w:ascii="ＭＳ 明朝" w:hAnsi="ＭＳ 明朝" w:eastAsia="ＭＳ 明朝"/>
        </w:rPr>
        <w:t>同条第</w:t>
      </w:r>
      <w:r>
        <w:rPr>
          <w:rFonts w:hint="default" w:ascii="ＭＳ 明朝" w:hAnsi="ＭＳ 明朝" w:eastAsia="ＭＳ 明朝"/>
        </w:rPr>
        <w:t>2</w:t>
      </w:r>
      <w:r>
        <w:rPr>
          <w:rFonts w:hint="default" w:ascii="ＭＳ 明朝" w:hAnsi="ＭＳ 明朝" w:eastAsia="ＭＳ 明朝"/>
        </w:rPr>
        <w:t>号に規定する暴力団若しくは暴力団員と密接な関係を有する者を経営に関与させていないこと</w:t>
      </w:r>
      <w:r>
        <w:rPr>
          <w:rFonts w:hint="eastAsia" w:ascii="ＭＳ 明朝" w:hAnsi="ＭＳ 明朝" w:eastAsia="ＭＳ 明朝"/>
        </w:rPr>
        <w:t>。</w:t>
      </w:r>
    </w:p>
    <w:p>
      <w:pPr>
        <w:pStyle w:val="0"/>
        <w:wordWrap w:val="0"/>
        <w:ind w:left="432" w:leftChars="100" w:hanging="216" w:hangingChars="100"/>
        <w:rPr>
          <w:rFonts w:hint="default" w:ascii="ＭＳ 明朝" w:hAnsi="ＭＳ 明朝" w:eastAsia="ＭＳ 明朝"/>
        </w:rPr>
      </w:pPr>
      <w:r>
        <w:rPr>
          <w:rFonts w:hint="eastAsia" w:ascii="ＭＳ 明朝" w:hAnsi="ＭＳ 明朝" w:eastAsia="ＭＳ 明朝"/>
        </w:rPr>
        <w:t>⑻　市税を滞納していないこと。</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⑼　前各号に掲げるもののほか、市が必要と認めた指導に従うこと。</w:t>
      </w:r>
    </w:p>
    <w:p>
      <w:pPr>
        <w:pStyle w:val="0"/>
        <w:wordWrap w:val="0"/>
        <w:ind w:left="216" w:hanging="216" w:hangingChars="10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市長は、施行規則第</w:t>
      </w:r>
      <w:r>
        <w:rPr>
          <w:rFonts w:hint="eastAsia" w:ascii="ＭＳ 明朝" w:hAnsi="ＭＳ 明朝" w:eastAsia="ＭＳ 明朝"/>
        </w:rPr>
        <w:t>12</w:t>
      </w:r>
      <w:r>
        <w:rPr>
          <w:rFonts w:hint="eastAsia" w:ascii="ＭＳ 明朝" w:hAnsi="ＭＳ 明朝" w:eastAsia="ＭＳ 明朝"/>
        </w:rPr>
        <w:t>条の</w:t>
      </w:r>
      <w:r>
        <w:rPr>
          <w:rFonts w:hint="eastAsia" w:ascii="ＭＳ 明朝" w:hAnsi="ＭＳ 明朝" w:eastAsia="ＭＳ 明朝"/>
        </w:rPr>
        <w:t>2</w:t>
      </w:r>
      <w:r>
        <w:rPr>
          <w:rFonts w:hint="eastAsia" w:ascii="ＭＳ 明朝" w:hAnsi="ＭＳ 明朝" w:eastAsia="ＭＳ 明朝"/>
        </w:rPr>
        <w:t>の</w:t>
      </w:r>
      <w:r>
        <w:rPr>
          <w:rFonts w:hint="eastAsia" w:ascii="ＭＳ 明朝" w:hAnsi="ＭＳ 明朝" w:eastAsia="ＭＳ 明朝"/>
        </w:rPr>
        <w:t>12</w:t>
      </w:r>
      <w:r>
        <w:rPr>
          <w:rFonts w:hint="eastAsia" w:ascii="ＭＳ 明朝" w:hAnsi="ＭＳ 明朝" w:eastAsia="ＭＳ 明朝"/>
        </w:rPr>
        <w:t>第</w:t>
      </w:r>
      <w:r>
        <w:rPr>
          <w:rFonts w:hint="eastAsia" w:ascii="ＭＳ 明朝" w:hAnsi="ＭＳ 明朝" w:eastAsia="ＭＳ 明朝"/>
        </w:rPr>
        <w:t>3</w:t>
      </w:r>
      <w:r>
        <w:rPr>
          <w:rFonts w:hint="eastAsia" w:ascii="ＭＳ 明朝" w:hAnsi="ＭＳ 明朝" w:eastAsia="ＭＳ 明朝"/>
        </w:rPr>
        <w:t>項の規定に基づきあらかじめ</w:t>
      </w:r>
      <w:r>
        <w:rPr>
          <w:rFonts w:hint="eastAsia" w:ascii="ＭＳ 明朝" w:hAnsi="ＭＳ 明朝" w:eastAsia="ＭＳ 明朝"/>
        </w:rPr>
        <w:t>2</w:t>
      </w:r>
      <w:r>
        <w:rPr>
          <w:rFonts w:hint="eastAsia" w:ascii="ＭＳ 明朝" w:hAnsi="ＭＳ 明朝" w:eastAsia="ＭＳ 明朝"/>
        </w:rPr>
        <w:t>人以上の学識経験者の意見を聴いた上で</w:t>
      </w:r>
      <w:r>
        <w:rPr>
          <w:rFonts w:hint="default" w:ascii="ＭＳ 明朝" w:hAnsi="ＭＳ 明朝" w:eastAsia="ＭＳ 明朝"/>
        </w:rPr>
        <w:t>、</w:t>
      </w:r>
      <w:r>
        <w:rPr>
          <w:rFonts w:hint="eastAsia" w:ascii="ＭＳ 明朝" w:hAnsi="ＭＳ 明朝" w:eastAsia="ＭＳ 明朝"/>
        </w:rPr>
        <w:t>前項の</w:t>
      </w:r>
      <w:r>
        <w:rPr>
          <w:rFonts w:hint="default" w:ascii="ＭＳ 明朝" w:hAnsi="ＭＳ 明朝" w:eastAsia="ＭＳ 明朝"/>
        </w:rPr>
        <w:t>認定をしたときは認定通知書</w:t>
      </w:r>
      <w:r>
        <w:rPr>
          <w:rFonts w:hint="eastAsia" w:ascii="ＭＳ 明朝" w:hAnsi="ＭＳ 明朝" w:eastAsia="ＭＳ 明朝"/>
        </w:rPr>
        <w:t>（</w:t>
      </w:r>
      <w:r>
        <w:rPr>
          <w:rFonts w:hint="default" w:ascii="ＭＳ 明朝" w:hAnsi="ＭＳ 明朝" w:eastAsia="ＭＳ 明朝"/>
        </w:rPr>
        <w:t>様</w:t>
      </w:r>
      <w:r>
        <w:rPr>
          <w:rFonts w:hint="eastAsia" w:ascii="ＭＳ 明朝" w:hAnsi="ＭＳ 明朝" w:eastAsia="ＭＳ 明朝"/>
        </w:rPr>
        <w:t>式第</w:t>
      </w:r>
      <w:r>
        <w:rPr>
          <w:rFonts w:hint="eastAsia" w:ascii="ＭＳ 明朝" w:hAnsi="ＭＳ 明朝" w:eastAsia="ＭＳ 明朝"/>
        </w:rPr>
        <w:t>3</w:t>
      </w:r>
      <w:r>
        <w:rPr>
          <w:rFonts w:hint="eastAsia" w:ascii="ＭＳ 明朝" w:hAnsi="ＭＳ 明朝" w:eastAsia="ＭＳ 明朝"/>
        </w:rPr>
        <w:t>号）により、認定しないこととしたときは非該当通知書（様式第</w:t>
      </w:r>
      <w:r>
        <w:rPr>
          <w:rFonts w:hint="eastAsia" w:ascii="ＭＳ 明朝" w:hAnsi="ＭＳ 明朝" w:eastAsia="ＭＳ 明朝"/>
        </w:rPr>
        <w:t>4</w:t>
      </w:r>
      <w:r>
        <w:rPr>
          <w:rFonts w:hint="eastAsia" w:ascii="ＭＳ 明朝" w:hAnsi="ＭＳ 明朝" w:eastAsia="ＭＳ 明朝"/>
        </w:rPr>
        <w:t>号）により、速やかに当該申請者に通知するものとする。</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（認定事項の変更）</w:t>
      </w:r>
    </w:p>
    <w:p>
      <w:pPr>
        <w:pStyle w:val="0"/>
        <w:wordWrap w:val="0"/>
        <w:ind w:left="216" w:hanging="216"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4</w:t>
      </w:r>
      <w:r>
        <w:rPr>
          <w:rFonts w:hint="eastAsia" w:ascii="ＭＳ 明朝" w:hAnsi="ＭＳ 明朝" w:eastAsia="ＭＳ 明朝"/>
        </w:rPr>
        <w:t>条　前</w:t>
      </w:r>
      <w:r>
        <w:rPr>
          <w:rFonts w:hint="default" w:ascii="ＭＳ 明朝" w:hAnsi="ＭＳ 明朝" w:eastAsia="ＭＳ 明朝"/>
        </w:rPr>
        <w:t>条</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項</w:t>
      </w:r>
      <w:r>
        <w:rPr>
          <w:rFonts w:hint="default" w:ascii="ＭＳ 明朝" w:hAnsi="ＭＳ 明朝" w:eastAsia="ＭＳ 明朝"/>
        </w:rPr>
        <w:t>の認定を受けた者は、</w:t>
      </w:r>
      <w:r>
        <w:rPr>
          <w:rFonts w:hint="eastAsia" w:ascii="ＭＳ 明朝" w:hAnsi="ＭＳ 明朝" w:eastAsia="ＭＳ 明朝"/>
        </w:rPr>
        <w:t>申請内容</w:t>
      </w:r>
      <w:r>
        <w:rPr>
          <w:rFonts w:hint="default" w:ascii="ＭＳ 明朝" w:hAnsi="ＭＳ 明朝" w:eastAsia="ＭＳ 明朝"/>
        </w:rPr>
        <w:t>に変更が生じたときは、速やかに変更届</w:t>
      </w:r>
      <w:r>
        <w:rPr>
          <w:rFonts w:hint="eastAsia" w:ascii="ＭＳ 明朝" w:hAnsi="ＭＳ 明朝" w:eastAsia="ＭＳ 明朝"/>
        </w:rPr>
        <w:t>（</w:t>
      </w:r>
      <w:r>
        <w:rPr>
          <w:rFonts w:hint="default" w:ascii="ＭＳ 明朝" w:hAnsi="ＭＳ 明朝" w:eastAsia="ＭＳ 明朝"/>
        </w:rPr>
        <w:t>様式第</w:t>
      </w:r>
      <w:r>
        <w:rPr>
          <w:rFonts w:hint="eastAsia" w:ascii="ＭＳ 明朝" w:hAnsi="ＭＳ 明朝" w:eastAsia="ＭＳ 明朝"/>
        </w:rPr>
        <w:t>5</w:t>
      </w:r>
      <w:r>
        <w:rPr>
          <w:rFonts w:hint="eastAsia" w:ascii="ＭＳ 明朝" w:hAnsi="ＭＳ 明朝" w:eastAsia="ＭＳ 明朝"/>
        </w:rPr>
        <w:t>号）により、市長に届け出なければならない。</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（認定の辞退）</w:t>
      </w:r>
    </w:p>
    <w:p>
      <w:pPr>
        <w:pStyle w:val="0"/>
        <w:wordWrap w:val="0"/>
        <w:ind w:left="216" w:hanging="216"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5</w:t>
      </w:r>
      <w:r>
        <w:rPr>
          <w:rFonts w:hint="eastAsia" w:ascii="ＭＳ 明朝" w:hAnsi="ＭＳ 明朝" w:eastAsia="ＭＳ 明朝"/>
        </w:rPr>
        <w:t>条　</w:t>
      </w:r>
      <w:r>
        <w:rPr>
          <w:rFonts w:hint="default" w:ascii="ＭＳ 明朝" w:hAnsi="ＭＳ 明朝" w:eastAsia="ＭＳ 明朝"/>
        </w:rPr>
        <w:t>第</w:t>
      </w:r>
      <w:r>
        <w:rPr>
          <w:rFonts w:hint="eastAsia" w:ascii="ＭＳ 明朝" w:hAnsi="ＭＳ 明朝" w:eastAsia="ＭＳ 明朝"/>
        </w:rPr>
        <w:t>3</w:t>
      </w:r>
      <w:r>
        <w:rPr>
          <w:rFonts w:hint="default" w:ascii="ＭＳ 明朝" w:hAnsi="ＭＳ 明朝" w:eastAsia="ＭＳ 明朝"/>
        </w:rPr>
        <w:t>条</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項</w:t>
      </w:r>
      <w:r>
        <w:rPr>
          <w:rFonts w:hint="default" w:ascii="ＭＳ 明朝" w:hAnsi="ＭＳ 明朝" w:eastAsia="ＭＳ 明朝"/>
        </w:rPr>
        <w:t>の認定を受けた者は、認定を辞退するときは、辞退届</w:t>
      </w:r>
      <w:r>
        <w:rPr>
          <w:rFonts w:hint="eastAsia" w:ascii="ＭＳ 明朝" w:hAnsi="ＭＳ 明朝" w:eastAsia="ＭＳ 明朝"/>
        </w:rPr>
        <w:t>（</w:t>
      </w:r>
      <w:r>
        <w:rPr>
          <w:rFonts w:hint="default" w:ascii="ＭＳ 明朝" w:hAnsi="ＭＳ 明朝" w:eastAsia="ＭＳ 明朝"/>
        </w:rPr>
        <w:t>様式第</w:t>
      </w:r>
      <w:r>
        <w:rPr>
          <w:rFonts w:hint="default" w:ascii="ＭＳ 明朝" w:hAnsi="ＭＳ 明朝" w:eastAsia="ＭＳ 明朝"/>
        </w:rPr>
        <w:t>6</w:t>
      </w:r>
      <w:r>
        <w:rPr>
          <w:rFonts w:hint="default" w:ascii="ＭＳ 明朝" w:hAnsi="ＭＳ 明朝" w:eastAsia="ＭＳ 明朝"/>
        </w:rPr>
        <w:t>号</w:t>
      </w:r>
      <w:r>
        <w:rPr>
          <w:rFonts w:hint="eastAsia" w:ascii="ＭＳ 明朝" w:hAnsi="ＭＳ 明朝" w:eastAsia="ＭＳ 明朝"/>
        </w:rPr>
        <w:t>）</w:t>
      </w:r>
      <w:r>
        <w:rPr>
          <w:rFonts w:hint="default" w:ascii="ＭＳ 明朝" w:hAnsi="ＭＳ 明朝" w:eastAsia="ＭＳ 明朝"/>
        </w:rPr>
        <w:t>により、</w:t>
      </w:r>
      <w:r>
        <w:rPr>
          <w:rFonts w:hint="eastAsia" w:ascii="ＭＳ 明朝" w:hAnsi="ＭＳ 明朝" w:eastAsia="ＭＳ 明朝"/>
        </w:rPr>
        <w:t>市長に届け出なければならない。</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（実施調査）</w:t>
      </w:r>
    </w:p>
    <w:p>
      <w:pPr>
        <w:pStyle w:val="0"/>
        <w:wordWrap w:val="0"/>
        <w:ind w:left="216" w:hanging="216"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6</w:t>
      </w:r>
      <w:r>
        <w:rPr>
          <w:rFonts w:hint="eastAsia" w:ascii="ＭＳ 明朝" w:hAnsi="ＭＳ 明朝" w:eastAsia="ＭＳ 明朝"/>
        </w:rPr>
        <w:t>条　市長</w:t>
      </w:r>
      <w:r>
        <w:rPr>
          <w:rFonts w:hint="default" w:ascii="ＭＳ 明朝" w:hAnsi="ＭＳ 明朝" w:eastAsia="ＭＳ 明朝"/>
        </w:rPr>
        <w:t>は、</w:t>
      </w:r>
      <w:r>
        <w:rPr>
          <w:rFonts w:hint="eastAsia" w:ascii="ＭＳ 明朝" w:hAnsi="ＭＳ 明朝" w:eastAsia="ＭＳ 明朝"/>
        </w:rPr>
        <w:t>第</w:t>
      </w:r>
      <w:r>
        <w:rPr>
          <w:rFonts w:hint="eastAsia" w:ascii="ＭＳ 明朝" w:hAnsi="ＭＳ 明朝" w:eastAsia="ＭＳ 明朝"/>
        </w:rPr>
        <w:t>3</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項の規定に該当することを確認するために必要があると認めたときは、</w:t>
      </w:r>
      <w:r>
        <w:rPr>
          <w:rFonts w:hint="default" w:ascii="ＭＳ 明朝" w:hAnsi="ＭＳ 明朝" w:eastAsia="ＭＳ 明朝"/>
        </w:rPr>
        <w:t>申請者又は認定を受けた者に対して、</w:t>
      </w:r>
      <w:r>
        <w:rPr>
          <w:rFonts w:hint="eastAsia" w:ascii="ＭＳ 明朝" w:hAnsi="ＭＳ 明朝" w:eastAsia="ＭＳ 明朝"/>
        </w:rPr>
        <w:t>現場の確認、聞き取り等の実態調査を行うことができるものとする。</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（認定の取消し）</w:t>
      </w:r>
    </w:p>
    <w:p>
      <w:pPr>
        <w:pStyle w:val="0"/>
        <w:wordWrap w:val="0"/>
        <w:ind w:left="216" w:hanging="216"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7</w:t>
      </w:r>
      <w:r>
        <w:rPr>
          <w:rFonts w:hint="eastAsia" w:ascii="ＭＳ 明朝" w:hAnsi="ＭＳ 明朝" w:eastAsia="ＭＳ 明朝"/>
        </w:rPr>
        <w:t>条　市長</w:t>
      </w:r>
      <w:r>
        <w:rPr>
          <w:rFonts w:hint="default" w:ascii="ＭＳ 明朝" w:hAnsi="ＭＳ 明朝" w:eastAsia="ＭＳ 明朝"/>
        </w:rPr>
        <w:t>は、</w:t>
      </w:r>
      <w:r>
        <w:rPr>
          <w:rFonts w:hint="eastAsia" w:ascii="ＭＳ 明朝" w:hAnsi="ＭＳ 明朝" w:eastAsia="ＭＳ 明朝"/>
        </w:rPr>
        <w:t>第</w:t>
      </w:r>
      <w:r>
        <w:rPr>
          <w:rFonts w:hint="eastAsia" w:ascii="ＭＳ 明朝" w:hAnsi="ＭＳ 明朝" w:eastAsia="ＭＳ 明朝"/>
        </w:rPr>
        <w:t>3</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項の認定を受けた者が</w:t>
      </w:r>
      <w:r>
        <w:rPr>
          <w:rFonts w:hint="default" w:ascii="ＭＳ 明朝" w:hAnsi="ＭＳ 明朝" w:eastAsia="ＭＳ 明朝"/>
        </w:rPr>
        <w:t>次のいずれかに該当すると判断した</w:t>
      </w:r>
      <w:r>
        <w:rPr>
          <w:rFonts w:hint="eastAsia" w:ascii="ＭＳ 明朝" w:hAnsi="ＭＳ 明朝" w:eastAsia="ＭＳ 明朝"/>
        </w:rPr>
        <w:t>ときは、認定を取り消すことができる。</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⑴　生活困窮者就労訓練事業の認定を辞退したとき又は取り消されたとき。</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⑵　第</w:t>
      </w:r>
      <w:r>
        <w:rPr>
          <w:rFonts w:hint="eastAsia" w:ascii="ＭＳ 明朝" w:hAnsi="ＭＳ 明朝" w:eastAsia="ＭＳ 明朝"/>
        </w:rPr>
        <w:t>3</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項各号のいずれかに該当しなくなったとき。</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⑶　営業を廃止又は休止したとき。</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⑷　申請内容又は添付書類の記載事項を故意に偽ったとき。</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⑸　契約の履行に当たり、不誠実又は不正な行為があったとき。</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⑹　他の認定団体が契約を締結すること又は履行することを妨げたとき。</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⑺　事業の実施に際し、法律上必要とする資格を有しなくなったとき。</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⑻　正当な理由なく、契約を履行しなかったとき。</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⑼　前各号に掲げるもののほか、認定にふさわしくない事由があると市長が認めたとき。</w:t>
      </w:r>
    </w:p>
    <w:p>
      <w:pPr>
        <w:pStyle w:val="0"/>
        <w:wordWrap w:val="0"/>
        <w:ind w:left="216" w:hanging="216" w:hangingChars="100"/>
        <w:rPr>
          <w:rFonts w:hint="default" w:ascii="ＭＳ 明朝" w:hAnsi="ＭＳ 明朝" w:eastAsia="ＭＳ 明朝"/>
        </w:rPr>
      </w:pP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　市長</w:t>
      </w:r>
      <w:r>
        <w:rPr>
          <w:rFonts w:hint="default" w:ascii="ＭＳ 明朝" w:hAnsi="ＭＳ 明朝" w:eastAsia="ＭＳ 明朝"/>
        </w:rPr>
        <w:t>は、前項の規定に基づき認定を取</w:t>
      </w:r>
      <w:r>
        <w:rPr>
          <w:rFonts w:hint="eastAsia" w:ascii="ＭＳ 明朝" w:hAnsi="ＭＳ 明朝" w:eastAsia="ＭＳ 明朝"/>
        </w:rPr>
        <w:t>り</w:t>
      </w:r>
      <w:r>
        <w:rPr>
          <w:rFonts w:hint="default" w:ascii="ＭＳ 明朝" w:hAnsi="ＭＳ 明朝" w:eastAsia="ＭＳ 明朝"/>
        </w:rPr>
        <w:t>消すこととしたときは、速やかに認定取</w:t>
      </w:r>
      <w:r>
        <w:rPr>
          <w:rFonts w:hint="eastAsia" w:ascii="ＭＳ 明朝" w:hAnsi="ＭＳ 明朝" w:eastAsia="ＭＳ 明朝"/>
        </w:rPr>
        <w:t>消通知書（様式第</w:t>
      </w:r>
      <w:r>
        <w:rPr>
          <w:rFonts w:hint="eastAsia" w:ascii="ＭＳ 明朝" w:hAnsi="ＭＳ 明朝" w:eastAsia="ＭＳ 明朝"/>
        </w:rPr>
        <w:t>7</w:t>
      </w:r>
      <w:r>
        <w:rPr>
          <w:rFonts w:hint="eastAsia" w:ascii="ＭＳ 明朝" w:hAnsi="ＭＳ 明朝" w:eastAsia="ＭＳ 明朝"/>
        </w:rPr>
        <w:t>号）により通知するものとする。</w:t>
      </w:r>
    </w:p>
    <w:p>
      <w:pPr>
        <w:pStyle w:val="0"/>
        <w:wordWrap w:val="0"/>
        <w:ind w:left="216" w:hanging="216" w:hangingChars="10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第</w:t>
      </w:r>
      <w:r>
        <w:rPr>
          <w:rFonts w:hint="default" w:ascii="ＭＳ 明朝" w:hAnsi="ＭＳ 明朝" w:eastAsia="ＭＳ 明朝"/>
        </w:rPr>
        <w:t>1</w:t>
      </w:r>
      <w:r>
        <w:rPr>
          <w:rFonts w:hint="eastAsia" w:ascii="ＭＳ 明朝" w:hAnsi="ＭＳ 明朝" w:eastAsia="ＭＳ 明朝"/>
        </w:rPr>
        <w:t>項の取消しは、事由が明らかになった時点で取り消すものとする。</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（報告）</w:t>
      </w:r>
    </w:p>
    <w:p>
      <w:pPr>
        <w:pStyle w:val="0"/>
        <w:wordWrap w:val="0"/>
        <w:ind w:left="216" w:hanging="216" w:hangingChars="10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8</w:t>
      </w:r>
      <w:r>
        <w:rPr>
          <w:rFonts w:hint="eastAsia" w:ascii="ＭＳ 明朝" w:hAnsi="ＭＳ 明朝" w:eastAsia="ＭＳ 明朝"/>
        </w:rPr>
        <w:t>条　第</w:t>
      </w:r>
      <w:r>
        <w:rPr>
          <w:rFonts w:hint="eastAsia" w:ascii="ＭＳ 明朝" w:hAnsi="ＭＳ 明朝" w:eastAsia="ＭＳ 明朝"/>
        </w:rPr>
        <w:t>3</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項の認定を受けた者は、市長から生活困窮者就労訓練事業の実施状況等の報告の求めがあった場合は、速やかに報告をしなければならない。</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（雑則）</w:t>
      </w:r>
    </w:p>
    <w:p>
      <w:pPr>
        <w:pStyle w:val="0"/>
        <w:wordWrap w:val="0"/>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9</w:t>
      </w:r>
      <w:r>
        <w:rPr>
          <w:rFonts w:hint="eastAsia" w:ascii="ＭＳ 明朝" w:hAnsi="ＭＳ 明朝" w:eastAsia="ＭＳ 明朝"/>
        </w:rPr>
        <w:t>条</w:t>
      </w:r>
      <w:r>
        <w:rPr>
          <w:rFonts w:hint="default" w:ascii="ＭＳ 明朝" w:hAnsi="ＭＳ 明朝" w:eastAsia="ＭＳ 明朝"/>
        </w:rPr>
        <w:t xml:space="preserve"> </w:t>
      </w:r>
      <w:r>
        <w:rPr>
          <w:rFonts w:hint="default" w:ascii="ＭＳ 明朝" w:hAnsi="ＭＳ 明朝" w:eastAsia="ＭＳ 明朝"/>
        </w:rPr>
        <w:t>この基準に定めるもののほか、必要な事項は別に定める。</w:t>
      </w:r>
    </w:p>
    <w:p>
      <w:pPr>
        <w:pStyle w:val="0"/>
        <w:wordWrap w:val="0"/>
        <w:rPr>
          <w:rFonts w:hint="default" w:ascii="ＭＳ 明朝" w:hAnsi="ＭＳ 明朝" w:eastAsia="ＭＳ 明朝"/>
        </w:rPr>
      </w:pPr>
    </w:p>
    <w:p>
      <w:pPr>
        <w:pStyle w:val="0"/>
        <w:wordWrap w:val="0"/>
        <w:ind w:firstLine="648" w:firstLineChars="300"/>
        <w:rPr>
          <w:rFonts w:hint="default" w:ascii="ＭＳ 明朝" w:hAnsi="ＭＳ 明朝" w:eastAsia="ＭＳ 明朝"/>
        </w:rPr>
      </w:pPr>
      <w:r>
        <w:rPr>
          <w:rFonts w:hint="eastAsia" w:ascii="ＭＳ 明朝" w:hAnsi="ＭＳ 明朝" w:eastAsia="ＭＳ 明朝"/>
        </w:rPr>
        <w:t>附　則</w:t>
      </w:r>
    </w:p>
    <w:p>
      <w:pPr>
        <w:pStyle w:val="0"/>
        <w:wordWrap w:val="0"/>
        <w:ind w:firstLine="216" w:firstLineChars="100"/>
        <w:rPr>
          <w:rFonts w:hint="default" w:ascii="ＭＳ 明朝" w:hAnsi="ＭＳ 明朝" w:eastAsia="ＭＳ 明朝"/>
        </w:rPr>
      </w:pPr>
      <w:r>
        <w:rPr>
          <w:rFonts w:hint="eastAsia" w:ascii="ＭＳ 明朝" w:hAnsi="ＭＳ 明朝" w:eastAsia="ＭＳ 明朝"/>
        </w:rPr>
        <w:t>この告示は、令和</w:t>
      </w:r>
      <w:r>
        <w:rPr>
          <w:rFonts w:hint="eastAsia" w:ascii="ＭＳ 明朝" w:hAnsi="ＭＳ 明朝" w:eastAsia="ＭＳ 明朝"/>
        </w:rPr>
        <w:t>5</w:t>
      </w:r>
      <w:r>
        <w:rPr>
          <w:rFonts w:hint="eastAsia" w:ascii="ＭＳ 明朝" w:hAnsi="ＭＳ 明朝" w:eastAsia="ＭＳ 明朝"/>
        </w:rPr>
        <w:t>年</w:t>
      </w:r>
      <w:r>
        <w:rPr>
          <w:rFonts w:hint="eastAsia" w:ascii="ＭＳ 明朝" w:hAnsi="ＭＳ 明朝" w:eastAsia="ＭＳ 明朝"/>
        </w:rPr>
        <w:t>7</w:t>
      </w:r>
      <w:r>
        <w:rPr>
          <w:rFonts w:hint="eastAsia" w:ascii="ＭＳ 明朝" w:hAnsi="ＭＳ 明朝" w:eastAsia="ＭＳ 明朝"/>
        </w:rPr>
        <w:t>月</w:t>
      </w:r>
      <w:r>
        <w:rPr>
          <w:rFonts w:hint="eastAsia" w:ascii="ＭＳ 明朝" w:hAnsi="ＭＳ 明朝" w:eastAsia="ＭＳ 明朝"/>
        </w:rPr>
        <w:t>2</w:t>
      </w:r>
      <w:r>
        <w:rPr>
          <w:rFonts w:hint="default" w:ascii="ＭＳ 明朝" w:hAnsi="ＭＳ 明朝" w:eastAsia="ＭＳ 明朝"/>
        </w:rPr>
        <w:t>6</w:t>
      </w:r>
      <w:r>
        <w:rPr>
          <w:rFonts w:hint="eastAsia" w:ascii="ＭＳ 明朝" w:hAnsi="ＭＳ 明朝" w:eastAsia="ＭＳ 明朝"/>
        </w:rPr>
        <w:t>日から施行する。</w:t>
      </w:r>
      <w:bookmarkStart w:id="0" w:name="_GoBack"/>
      <w:bookmarkEnd w:id="0"/>
    </w:p>
    <w:sectPr>
      <w:pgSz w:w="11906" w:h="16838"/>
      <w:pgMar w:top="1134" w:right="1134" w:bottom="1134" w:left="1134" w:header="851" w:footer="992" w:gutter="0"/>
      <w:cols w:space="720"/>
      <w:textDirection w:val="lrTb"/>
      <w:docGrid w:type="lines" w:linePitch="3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41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360</TotalTime>
  <Pages>10</Pages>
  <Words>142</Words>
  <Characters>3834</Characters>
  <Application>JUST Note</Application>
  <Lines>1178</Lines>
  <Paragraphs>142</Paragraphs>
  <CharactersWithSpaces>4505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M501001</dc:creator>
  <cp:lastModifiedBy>大峠　良夫</cp:lastModifiedBy>
  <cp:lastPrinted>2023-08-29T07:03:00Z</cp:lastPrinted>
  <dcterms:created xsi:type="dcterms:W3CDTF">2023-02-16T12:35:00Z</dcterms:created>
  <dcterms:modified xsi:type="dcterms:W3CDTF">2023-08-29T07:05:13Z</dcterms:modified>
  <cp:revision>14</cp:revision>
</cp:coreProperties>
</file>