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rPr>
          <w:rFonts w:hint="default"/>
        </w:rPr>
      </w:pPr>
    </w:p>
    <w:p>
      <w:pPr>
        <w:pStyle w:val="0"/>
        <w:overflowPunct w:val="1"/>
        <w:jc w:val="center"/>
        <w:rPr>
          <w:rFonts w:hint="default"/>
        </w:rPr>
      </w:pPr>
      <w:r>
        <w:rPr>
          <w:rFonts w:hint="eastAsia"/>
        </w:rPr>
        <w:t>松江市訪問診療支援事業費補助金交付申請書</w:t>
      </w:r>
    </w:p>
    <w:p>
      <w:pPr>
        <w:pStyle w:val="0"/>
        <w:overflowPunct w:val="1"/>
        <w:spacing w:before="120" w:beforeLines="0" w:beforeAutospacing="0"/>
        <w:jc w:val="right"/>
        <w:rPr>
          <w:rFonts w:hint="default"/>
        </w:rPr>
      </w:pPr>
      <w:r>
        <w:rPr>
          <w:rFonts w:hint="eastAsia"/>
        </w:rPr>
        <w:t>年　月　日　</w:t>
      </w:r>
    </w:p>
    <w:p>
      <w:pPr>
        <w:pStyle w:val="0"/>
        <w:overflowPunct w:val="1"/>
        <w:rPr>
          <w:rFonts w:hint="default"/>
        </w:rPr>
      </w:pPr>
    </w:p>
    <w:p>
      <w:pPr>
        <w:pStyle w:val="0"/>
        <w:overflowPunct w:val="1"/>
        <w:rPr>
          <w:rFonts w:hint="default"/>
        </w:rPr>
      </w:pPr>
      <w:r>
        <w:rPr>
          <w:rFonts w:hint="eastAsia"/>
        </w:rPr>
        <w:t>　　</w:t>
      </w:r>
      <w:r>
        <w:rPr>
          <w:rFonts w:hint="default"/>
        </w:rPr>
        <w:t>(</w:t>
      </w:r>
      <w:r>
        <w:rPr>
          <w:rFonts w:hint="eastAsia"/>
        </w:rPr>
        <w:t>あて先</w:t>
      </w:r>
      <w:r>
        <w:rPr>
          <w:rFonts w:hint="default"/>
        </w:rPr>
        <w:t>)</w:t>
      </w:r>
      <w:r>
        <w:rPr>
          <w:rFonts w:hint="eastAsia"/>
        </w:rPr>
        <w:t>　松江市長</w:t>
      </w:r>
    </w:p>
    <w:p>
      <w:pPr>
        <w:pStyle w:val="0"/>
        <w:overflowPunct w:val="1"/>
        <w:rPr>
          <w:rFonts w:hint="default"/>
        </w:rPr>
      </w:pPr>
    </w:p>
    <w:p>
      <w:pPr>
        <w:pStyle w:val="0"/>
        <w:overflowPunct w:val="1"/>
        <w:spacing w:before="120" w:beforeLines="0" w:beforeAutospacing="0"/>
        <w:jc w:val="right"/>
        <w:rPr>
          <w:rFonts w:hint="default"/>
        </w:rPr>
      </w:pPr>
      <w:r>
        <w:rPr>
          <w:rFonts w:hint="eastAsia"/>
        </w:rPr>
        <w:t>住　　　　　所　　　　　　　　　　　　　</w:t>
      </w:r>
    </w:p>
    <w:tbl>
      <w:tblPr>
        <w:tblStyle w:val="11"/>
        <w:tblW w:w="0" w:type="auto"/>
        <w:tblInd w:w="96" w:type="dxa"/>
        <w:tblLayout w:type="fixed"/>
        <w:tblCellMar>
          <w:top w:w="0" w:type="dxa"/>
          <w:left w:w="99" w:type="dxa"/>
          <w:bottom w:w="0" w:type="dxa"/>
          <w:right w:w="99" w:type="dxa"/>
        </w:tblCellMar>
        <w:tblLook w:firstRow="0" w:lastRow="0" w:firstColumn="0" w:lastColumn="0" w:noHBand="0" w:noVBand="0" w:val="0000"/>
      </w:tblPr>
      <w:tblGrid>
        <w:gridCol w:w="4098"/>
        <w:gridCol w:w="1680"/>
        <w:gridCol w:w="2727"/>
      </w:tblGrid>
      <w:tr>
        <w:trPr>
          <w:trHeight w:val="771" w:hRule="exact"/>
        </w:trPr>
        <w:tc>
          <w:tcPr>
            <w:tcW w:w="4098" w:type="dxa"/>
            <w:vAlign w:val="top"/>
          </w:tcPr>
          <w:p>
            <w:pPr>
              <w:pStyle w:val="0"/>
              <w:overflowPunct w:val="1"/>
              <w:spacing w:line="340" w:lineRule="exact"/>
              <w:jc w:val="right"/>
              <w:rPr>
                <w:rFonts w:hint="default"/>
              </w:rPr>
            </w:pPr>
            <w:r>
              <w:rPr>
                <w:rFonts w:hint="eastAsia"/>
              </w:rPr>
              <w:t>申請者</w:t>
            </w:r>
          </w:p>
        </w:tc>
        <w:tc>
          <w:tcPr>
            <w:tcW w:w="1680" w:type="dxa"/>
            <w:vAlign w:val="center"/>
          </w:tcPr>
          <w:p>
            <w:pPr>
              <w:pStyle w:val="0"/>
              <w:overflowPunct w:val="1"/>
              <w:spacing w:line="240" w:lineRule="exact"/>
              <w:jc w:val="distribute"/>
              <w:rPr>
                <w:rFonts w:hint="default"/>
              </w:rPr>
            </w:pPr>
            <w:r>
              <w:rPr>
                <w:rFonts w:hint="eastAsia"/>
              </w:rPr>
              <w:t>ふりがな</w:t>
            </w:r>
          </w:p>
          <w:p>
            <w:pPr>
              <w:pStyle w:val="0"/>
              <w:overflowPunct w:val="1"/>
              <w:spacing w:line="240" w:lineRule="exact"/>
              <w:jc w:val="distribute"/>
              <w:rPr>
                <w:rFonts w:hint="default"/>
              </w:rPr>
            </w:pPr>
            <w:r>
              <w:rPr>
                <w:rFonts w:hint="eastAsia"/>
              </w:rPr>
              <w:t>氏名又は団体名及び代表者氏名</w:t>
            </w:r>
          </w:p>
        </w:tc>
        <w:tc>
          <w:tcPr>
            <w:tcW w:w="2727" w:type="dxa"/>
            <w:vAlign w:val="center"/>
          </w:tcPr>
          <w:p>
            <w:pPr>
              <w:pStyle w:val="0"/>
              <w:overflowPunct w:val="1"/>
              <w:jc w:val="right"/>
              <w:rPr>
                <w:rFonts w:hint="default"/>
              </w:rPr>
            </w:pPr>
            <w:r>
              <w:rPr>
                <w:rFonts w:hint="eastAsia"/>
              </w:rPr>
              <w:t>　　</w:t>
            </w:r>
          </w:p>
        </w:tc>
      </w:tr>
    </w:tbl>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松江市訪問診療支援事業費補助金交付要綱第</w:t>
      </w:r>
      <w:r>
        <w:rPr>
          <w:rFonts w:hint="default"/>
        </w:rPr>
        <w:t>4</w:t>
      </w:r>
      <w:r>
        <w:rPr>
          <w:rFonts w:hint="eastAsia"/>
        </w:rPr>
        <w:t>条の規定により、下記のとおり申請します。なお、当該事業に暴力団員又は暴力団若しくは暴力団員と密接な関係を有する者を関与させないことを誓約します。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p>
      <w:pPr>
        <w:pStyle w:val="0"/>
        <w:overflowPunct w:val="1"/>
        <w:spacing w:before="120" w:beforeLines="0" w:beforeAutospacing="0" w:after="120" w:afterLines="0" w:afterAutospacing="0"/>
        <w:jc w:val="center"/>
        <w:rPr>
          <w:rFonts w:hint="default"/>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365"/>
        <w:gridCol w:w="1680"/>
        <w:gridCol w:w="1890"/>
        <w:gridCol w:w="3570"/>
      </w:tblGrid>
      <w:tr>
        <w:trPr>
          <w:trHeight w:val="640" w:hRule="exact"/>
        </w:trPr>
        <w:tc>
          <w:tcPr>
            <w:tcW w:w="1365" w:type="dxa"/>
            <w:vAlign w:val="center"/>
          </w:tcPr>
          <w:p>
            <w:pPr>
              <w:pStyle w:val="0"/>
              <w:overflowPunct w:val="1"/>
              <w:jc w:val="distribute"/>
              <w:rPr>
                <w:rFonts w:hint="default"/>
              </w:rPr>
            </w:pPr>
            <w:r>
              <w:rPr>
                <w:rFonts w:hint="eastAsia"/>
              </w:rPr>
              <w:t>補助年度</w:t>
            </w:r>
          </w:p>
        </w:tc>
        <w:tc>
          <w:tcPr>
            <w:tcW w:w="1680" w:type="dxa"/>
            <w:vAlign w:val="center"/>
          </w:tcPr>
          <w:p>
            <w:pPr>
              <w:pStyle w:val="0"/>
              <w:overflowPunct w:val="1"/>
              <w:jc w:val="center"/>
              <w:rPr>
                <w:rFonts w:hint="default"/>
              </w:rPr>
            </w:pPr>
            <w:r>
              <w:rPr>
                <w:rFonts w:hint="eastAsia"/>
              </w:rPr>
              <w:t>　　　</w:t>
            </w:r>
            <w:bookmarkStart w:id="0" w:name="_GoBack"/>
            <w:bookmarkEnd w:id="0"/>
            <w:r>
              <w:rPr>
                <w:rFonts w:hint="eastAsia"/>
              </w:rPr>
              <w:t>年度</w:t>
            </w:r>
          </w:p>
        </w:tc>
        <w:tc>
          <w:tcPr>
            <w:tcW w:w="1890" w:type="dxa"/>
            <w:vAlign w:val="center"/>
          </w:tcPr>
          <w:p>
            <w:pPr>
              <w:pStyle w:val="0"/>
              <w:overflowPunct w:val="1"/>
              <w:jc w:val="distribute"/>
              <w:rPr>
                <w:rFonts w:hint="default"/>
              </w:rPr>
            </w:pPr>
            <w:r>
              <w:rPr>
                <w:rFonts w:hint="eastAsia"/>
              </w:rPr>
              <w:t>補助金等の名称</w:t>
            </w:r>
          </w:p>
        </w:tc>
        <w:tc>
          <w:tcPr>
            <w:tcW w:w="3570" w:type="dxa"/>
            <w:vAlign w:val="center"/>
          </w:tcPr>
          <w:p>
            <w:pPr>
              <w:pStyle w:val="0"/>
              <w:overflowPunct w:val="1"/>
              <w:rPr>
                <w:rFonts w:hint="default"/>
              </w:rPr>
            </w:pPr>
            <w:r>
              <w:rPr>
                <w:rFonts w:hint="eastAsia"/>
              </w:rPr>
              <w:t>松江市訪問診療支援事業費補助金</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補助事業等の名称</w:t>
            </w:r>
          </w:p>
        </w:tc>
        <w:tc>
          <w:tcPr>
            <w:tcW w:w="5460" w:type="dxa"/>
            <w:gridSpan w:val="2"/>
            <w:vAlign w:val="center"/>
          </w:tcPr>
          <w:p>
            <w:pPr>
              <w:pStyle w:val="0"/>
              <w:overflowPunct w:val="1"/>
              <w:rPr>
                <w:rFonts w:hint="default"/>
              </w:rPr>
            </w:pPr>
            <w:r>
              <w:rPr>
                <w:rFonts w:hint="eastAsia"/>
              </w:rPr>
              <w:t>松江市訪問診療支援事業</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補助事業等の目的及び内容</w:t>
            </w:r>
          </w:p>
        </w:tc>
        <w:tc>
          <w:tcPr>
            <w:tcW w:w="5460" w:type="dxa"/>
            <w:gridSpan w:val="2"/>
            <w:vAlign w:val="center"/>
          </w:tcPr>
          <w:p>
            <w:pPr>
              <w:pStyle w:val="0"/>
              <w:overflowPunct w:val="1"/>
              <w:rPr>
                <w:rFonts w:hint="default"/>
              </w:rPr>
            </w:pPr>
            <w:r>
              <w:rPr>
                <w:rFonts w:hint="eastAsia"/>
              </w:rPr>
              <w:t>条件不利地域における訪問診療</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補助事業等の効果</w:t>
            </w:r>
          </w:p>
        </w:tc>
        <w:tc>
          <w:tcPr>
            <w:tcW w:w="5460" w:type="dxa"/>
            <w:gridSpan w:val="2"/>
            <w:vAlign w:val="center"/>
          </w:tcPr>
          <w:p>
            <w:pPr>
              <w:pStyle w:val="0"/>
              <w:overflowPunct w:val="1"/>
              <w:rPr>
                <w:rFonts w:hint="default"/>
              </w:rPr>
            </w:pPr>
            <w:r>
              <w:rPr>
                <w:rFonts w:hint="eastAsia"/>
              </w:rPr>
              <w:t>在宅医療の確保及び在宅療養生活の継続</w:t>
            </w:r>
          </w:p>
        </w:tc>
      </w:tr>
      <w:tr>
        <w:trPr>
          <w:trHeight w:val="640" w:hRule="exact"/>
        </w:trPr>
        <w:tc>
          <w:tcPr>
            <w:tcW w:w="3045" w:type="dxa"/>
            <w:gridSpan w:val="2"/>
            <w:vAlign w:val="center"/>
          </w:tcPr>
          <w:p>
            <w:pPr>
              <w:pStyle w:val="0"/>
              <w:overflowPunct w:val="1"/>
              <w:jc w:val="distribute"/>
              <w:rPr>
                <w:rFonts w:hint="default"/>
              </w:rPr>
            </w:pPr>
            <w:r>
              <w:rPr>
                <w:rFonts w:hint="eastAsia"/>
              </w:rPr>
              <w:t>補助金等の交付申請額</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補助事業等の施行場所</w:t>
            </w:r>
          </w:p>
        </w:tc>
        <w:tc>
          <w:tcPr>
            <w:tcW w:w="5460" w:type="dxa"/>
            <w:gridSpan w:val="2"/>
            <w:vAlign w:val="center"/>
          </w:tcPr>
          <w:p>
            <w:pPr>
              <w:pStyle w:val="0"/>
              <w:overflowPunct w:val="1"/>
              <w:rPr>
                <w:rFonts w:hint="eastAsia"/>
              </w:rPr>
            </w:pPr>
            <w:r>
              <w:rPr>
                <w:rFonts w:hint="eastAsia"/>
              </w:rPr>
              <w:t>訪問診療事業計画書に記載</w:t>
            </w:r>
          </w:p>
        </w:tc>
      </w:tr>
      <w:tr>
        <w:trPr>
          <w:trHeight w:val="640" w:hRule="exact"/>
        </w:trPr>
        <w:tc>
          <w:tcPr>
            <w:tcW w:w="3045" w:type="dxa"/>
            <w:gridSpan w:val="2"/>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460" w:type="dxa"/>
            <w:gridSpan w:val="2"/>
            <w:vAlign w:val="center"/>
          </w:tcPr>
          <w:p>
            <w:pPr>
              <w:pStyle w:val="0"/>
              <w:overflowPunct w:val="1"/>
              <w:spacing w:line="240" w:lineRule="exact"/>
              <w:rPr>
                <w:rFonts w:hint="default"/>
              </w:rPr>
            </w:pPr>
            <w:r>
              <w:rPr>
                <w:rFonts w:hint="eastAsia"/>
              </w:rPr>
              <w:t>着手　　　年　　　月　　　日</w:t>
            </w:r>
          </w:p>
          <w:p>
            <w:pPr>
              <w:pStyle w:val="0"/>
              <w:overflowPunct w:val="1"/>
              <w:spacing w:line="240" w:lineRule="exact"/>
              <w:rPr>
                <w:rFonts w:hint="default"/>
              </w:rPr>
            </w:pPr>
            <w:r>
              <w:rPr>
                <w:rFonts w:hint="eastAsia"/>
              </w:rPr>
              <w:t>完了　　　年　　　月　　　日</w:t>
            </w:r>
          </w:p>
        </w:tc>
      </w:tr>
      <w:tr>
        <w:trPr>
          <w:trHeight w:val="1280" w:hRule="exact"/>
        </w:trPr>
        <w:tc>
          <w:tcPr>
            <w:tcW w:w="3045" w:type="dxa"/>
            <w:gridSpan w:val="2"/>
            <w:vAlign w:val="center"/>
          </w:tcPr>
          <w:p>
            <w:pPr>
              <w:pStyle w:val="0"/>
              <w:overflowPunct w:val="1"/>
              <w:jc w:val="distribute"/>
              <w:rPr>
                <w:rFonts w:hint="default"/>
              </w:rPr>
            </w:pPr>
            <w:r>
              <w:rPr>
                <w:rFonts w:hint="eastAsia"/>
              </w:rPr>
              <w:t>添付書類</w:t>
            </w:r>
          </w:p>
        </w:tc>
        <w:tc>
          <w:tcPr>
            <w:tcW w:w="5460" w:type="dxa"/>
            <w:gridSpan w:val="2"/>
            <w:vAlign w:val="center"/>
          </w:tcPr>
          <w:p>
            <w:pPr>
              <w:pStyle w:val="0"/>
              <w:overflowPunct w:val="1"/>
              <w:rPr>
                <w:rFonts w:hint="default"/>
              </w:rPr>
            </w:pPr>
            <w:r>
              <w:rPr>
                <w:rFonts w:hint="eastAsia"/>
              </w:rPr>
              <w:t>1</w:t>
            </w:r>
            <w:r>
              <w:rPr>
                <w:rFonts w:hint="eastAsia"/>
              </w:rPr>
              <w:t>　訪問診療事業計画書（様式第</w:t>
            </w:r>
            <w:r>
              <w:rPr>
                <w:rFonts w:hint="eastAsia"/>
              </w:rPr>
              <w:t>1</w:t>
            </w:r>
            <w:r>
              <w:rPr>
                <w:rFonts w:hint="eastAsia"/>
              </w:rPr>
              <w:t>号別紙）</w:t>
            </w:r>
          </w:p>
        </w:tc>
      </w:tr>
    </w:tbl>
    <w:p>
      <w:pPr>
        <w:pStyle w:val="15"/>
        <w:tabs>
          <w:tab w:val="clear" w:pos="4252"/>
          <w:tab w:val="clear" w:pos="8504"/>
        </w:tabs>
        <w:overflowPunct w:val="1"/>
        <w:snapToGrid w:val="1"/>
        <w:spacing w:before="120" w:beforeLines="0" w:beforeAutospacing="0"/>
        <w:rPr>
          <w:rFonts w:hint="default"/>
        </w:rPr>
      </w:pP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6</Words>
  <Characters>351</Characters>
  <Application>JUST Note</Application>
  <Lines>39</Lines>
  <Paragraphs>30</Paragraphs>
  <CharactersWithSpaces>398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M504admin</dc:creator>
  <cp:lastModifiedBy>武田　満</cp:lastModifiedBy>
  <cp:lastPrinted>2004-09-27T11:44:00Z</cp:lastPrinted>
  <dcterms:created xsi:type="dcterms:W3CDTF">2025-09-10T05:04:00Z</dcterms:created>
  <dcterms:modified xsi:type="dcterms:W3CDTF">2026-02-27T01:56:51Z</dcterms:modified>
  <cp:revision>2</cp:revision>
</cp:coreProperties>
</file>