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10</w:t>
      </w:r>
      <w:r>
        <w:rPr>
          <w:rFonts w:hint="eastAsia" w:ascii="‚l‚r –¾’©" w:hAnsi="‚l‚r –¾’©" w:eastAsia="‚l‚r –¾’©"/>
          <w:kern w:val="2"/>
          <w:sz w:val="21"/>
        </w:rPr>
        <w:t>号様式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条関係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wordWrap w:val="0"/>
        <w:ind w:right="418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年　　月　　日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島根県知事　　　　様</w:t>
      </w:r>
    </w:p>
    <w:p>
      <w:pPr>
        <w:pStyle w:val="0"/>
        <w:wordWrap w:val="0"/>
        <w:jc w:val="both"/>
        <w:rPr>
          <w:rFonts w:hint="default"/>
        </w:rPr>
      </w:pPr>
      <w:r>
        <w:rPr>
          <w:rFonts w:hint="default" w:ascii="‚l‚r –¾’©" w:hAnsi="‚l‚r –¾’©" w:eastAsia="‚l‚r –¾’©"/>
          <w:kern w:val="2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210185</wp:posOffset>
                </wp:positionV>
                <wp:extent cx="1289685" cy="2978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89685" cy="297815"/>
                        </a:xfrm>
                        <a:prstGeom prst="bracketPair">
                          <a:avLst>
                            <a:gd name="adj" fmla="val 16660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z-index:2;height:23.45pt;width:101.55pt;mso-position-horizontal-relative:text;position:absolute;margin-top:16.55pt;margin-left:226.8pt;mso-position-vertical-relative:text;" o:allowincell="f" filled="f" stroked="t" strokecolor="#000000" strokeweight="0.5pt" o:spt="185" type="#_x0000_t185" adj="3599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614"/>
        <w:gridCol w:w="2006"/>
        <w:gridCol w:w="2082"/>
      </w:tblGrid>
      <w:tr>
        <w:trPr>
          <w:trHeight w:val="80" w:hRule="atLeast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開設者（設置者）住所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法人の場合は、主たる事務所の所在地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614"/>
        <w:gridCol w:w="2100"/>
        <w:gridCol w:w="1988"/>
      </w:tblGrid>
      <w:tr>
        <w:trPr>
          <w:trHeight w:val="80" w:hRule="atLeast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‚l‚r –¾’©" w:hAnsi="‚l‚r –¾’©" w:eastAsia="‚l‚r –¾’©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15240</wp:posOffset>
                      </wp:positionV>
                      <wp:extent cx="1308735" cy="28194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08735" cy="281940"/>
                              </a:xfrm>
                              <a:prstGeom prst="bracketPair">
                                <a:avLst>
                                  <a:gd name="adj" fmla="val 16676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z-index:3;height:22.2pt;width:103.05pt;mso-position-horizontal-relative:text;position:absolute;margin-top:1.2pt;margin-left:226.5pt;mso-position-vertical-relative:text;" o:allowincell="f" filled="f" stroked="t" strokecolor="#000000" strokeweight="0.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開設者（設置者）氏名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法人の場合は、名称及び代表者の職氏名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ind w:right="418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adjustRightInd w:val="1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</w:p>
    <w:p>
      <w:pPr>
        <w:pStyle w:val="0"/>
        <w:wordWrap w:val="0"/>
        <w:autoSpaceDE w:val="0"/>
        <w:autoSpaceDN w:val="0"/>
        <w:adjustRightInd w:val="1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電話番号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病院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診療所・助産所・オンライン診療受診施設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休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廃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止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再開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届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spacing w:val="105"/>
          <w:kern w:val="2"/>
          <w:sz w:val="21"/>
        </w:rPr>
        <w:t>名</w:t>
      </w:r>
      <w:r>
        <w:rPr>
          <w:rFonts w:hint="eastAsia" w:ascii="‚l‚r –¾’©" w:hAnsi="‚l‚r –¾’©" w:eastAsia="‚l‚r –¾’©"/>
          <w:kern w:val="2"/>
          <w:sz w:val="21"/>
        </w:rPr>
        <w:t>称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2</w:t>
      </w:r>
      <w:r>
        <w:rPr>
          <w:rFonts w:hint="eastAsia" w:ascii="‚l‚r –¾’©" w:hAnsi="‚l‚r –¾’©" w:eastAsia="‚l‚r –¾’©"/>
          <w:kern w:val="2"/>
          <w:sz w:val="21"/>
        </w:rPr>
        <w:t>　所在地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電話番号　　　　　　　　　　　　</w:t>
      </w:r>
      <w:r>
        <w:rPr>
          <w:rFonts w:hint="eastAsia" w:ascii="‚l‚r –¾’©" w:hAnsi="‚l‚r –¾’©" w:eastAsia="‚l‚r –¾’©"/>
          <w:kern w:val="2"/>
          <w:sz w:val="21"/>
        </w:rPr>
        <w:t>FAX</w:t>
      </w:r>
      <w:r>
        <w:rPr>
          <w:rFonts w:hint="eastAsia" w:ascii="‚l‚r –¾’©" w:hAnsi="‚l‚r –¾’©" w:eastAsia="‚l‚r –¾’©"/>
          <w:kern w:val="2"/>
          <w:sz w:val="21"/>
        </w:rPr>
        <w:t>番号　　　　　　　　　　　　　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　休止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廃止・再開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の理由</w:t>
      </w: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</w:t>
      </w:r>
      <w:r>
        <w:rPr>
          <w:rFonts w:hint="eastAsia" w:ascii="‚l‚r –¾’©" w:hAnsi="‚l‚r –¾’©" w:eastAsia="‚l‚r –¾’©"/>
          <w:kern w:val="2"/>
          <w:sz w:val="21"/>
        </w:rPr>
        <w:t>(1)</w:t>
      </w:r>
      <w:r>
        <w:rPr>
          <w:rFonts w:hint="eastAsia" w:ascii="‚l‚r –¾’©" w:hAnsi="‚l‚r –¾’©" w:eastAsia="‚l‚r –¾’©"/>
          <w:kern w:val="2"/>
          <w:sz w:val="21"/>
        </w:rPr>
        <w:t>　区分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該当する区分に○印をすること。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</w:t>
      </w:r>
      <w:r>
        <w:rPr>
          <w:rFonts w:hint="eastAsia" w:ascii="‚l‚r –¾’©" w:hAnsi="‚l‚r –¾’©" w:eastAsia="‚l‚r –¾’©"/>
          <w:spacing w:val="53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　休</w:t>
      </w:r>
      <w:r>
        <w:rPr>
          <w:rFonts w:hint="eastAsia" w:ascii="‚l‚r –¾’©" w:hAnsi="‚l‚r –¾’©" w:eastAsia="‚l‚r –¾’©"/>
          <w:spacing w:val="105"/>
          <w:kern w:val="2"/>
          <w:sz w:val="21"/>
        </w:rPr>
        <w:t>止・</w:t>
      </w:r>
      <w:r>
        <w:rPr>
          <w:rFonts w:hint="eastAsia" w:ascii="‚l‚r –¾’©" w:hAnsi="‚l‚r –¾’©" w:eastAsia="‚l‚r –¾’©"/>
          <w:kern w:val="2"/>
          <w:sz w:val="21"/>
        </w:rPr>
        <w:t>廃</w:t>
      </w:r>
      <w:r>
        <w:rPr>
          <w:rFonts w:hint="eastAsia" w:ascii="‚l‚r –¾’©" w:hAnsi="‚l‚r –¾’©" w:eastAsia="‚l‚r –¾’©"/>
          <w:spacing w:val="105"/>
          <w:kern w:val="2"/>
          <w:sz w:val="21"/>
        </w:rPr>
        <w:t>止・</w:t>
      </w:r>
      <w:r>
        <w:rPr>
          <w:rFonts w:hint="eastAsia" w:ascii="‚l‚r –¾’©" w:hAnsi="‚l‚r –¾’©" w:eastAsia="‚l‚r –¾’©"/>
          <w:kern w:val="2"/>
          <w:sz w:val="21"/>
        </w:rPr>
        <w:t>再開</w:t>
      </w: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</w:t>
      </w:r>
      <w:r>
        <w:rPr>
          <w:rFonts w:hint="eastAsia" w:ascii="‚l‚r –¾’©" w:hAnsi="‚l‚r –¾’©" w:eastAsia="‚l‚r –¾’©"/>
          <w:kern w:val="2"/>
          <w:sz w:val="21"/>
        </w:rPr>
        <w:t>(2)</w:t>
      </w:r>
      <w:r>
        <w:rPr>
          <w:rFonts w:hint="eastAsia" w:ascii="‚l‚r –¾’©" w:hAnsi="‚l‚r –¾’©" w:eastAsia="‚l‚r –¾’©"/>
          <w:kern w:val="2"/>
          <w:sz w:val="21"/>
        </w:rPr>
        <w:t>　理由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4</w:t>
      </w:r>
      <w:r>
        <w:rPr>
          <w:rFonts w:hint="eastAsia" w:ascii="‚l‚r –¾’©" w:hAnsi="‚l‚r –¾’©" w:eastAsia="‚l‚r –¾’©"/>
          <w:kern w:val="2"/>
          <w:sz w:val="21"/>
        </w:rPr>
        <w:t>　休止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廃止・再開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の年月日</w:t>
      </w: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　　　　　　　年　　　月　　　日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5</w:t>
      </w:r>
      <w:r>
        <w:rPr>
          <w:rFonts w:hint="eastAsia" w:ascii="‚l‚r –¾’©" w:hAnsi="‚l‚r –¾’©" w:eastAsia="‚l‚r –¾’©"/>
          <w:kern w:val="2"/>
          <w:sz w:val="21"/>
        </w:rPr>
        <w:t>　予定期間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休止の場合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6</w:t>
      </w:r>
      <w:r>
        <w:rPr>
          <w:rFonts w:hint="eastAsia" w:ascii="‚l‚r –¾’©" w:hAnsi="‚l‚r –¾’©" w:eastAsia="‚l‚r –¾’©"/>
          <w:kern w:val="2"/>
          <w:sz w:val="21"/>
        </w:rPr>
        <w:t>　休止中又は廃止後における連絡先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ind w:left="630" w:hanging="630" w:hangingChars="30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備考　「</w:t>
      </w:r>
      <w:r>
        <w:rPr>
          <w:rFonts w:hint="eastAsia" w:ascii="‚l‚r –¾’©" w:hAnsi="‚l‚r –¾’©" w:eastAsia="‚l‚r –¾’©"/>
          <w:kern w:val="2"/>
          <w:sz w:val="21"/>
        </w:rPr>
        <w:t>6</w:t>
      </w:r>
      <w:r>
        <w:rPr>
          <w:rFonts w:hint="eastAsia" w:ascii="‚l‚r –¾’©" w:hAnsi="‚l‚r –¾’©" w:eastAsia="‚l‚r –¾’©"/>
          <w:kern w:val="2"/>
          <w:sz w:val="21"/>
        </w:rPr>
        <w:t>　休止中又は廃止後における連絡先」については、「</w:t>
      </w:r>
      <w:r>
        <w:rPr>
          <w:rFonts w:hint="eastAsia" w:ascii="‚l‚r –¾’©" w:hAnsi="‚l‚r –¾’©" w:eastAsia="‚l‚r –¾’©"/>
          <w:kern w:val="2"/>
          <w:sz w:val="21"/>
        </w:rPr>
        <w:t>2</w:t>
      </w:r>
      <w:r>
        <w:rPr>
          <w:rFonts w:hint="eastAsia" w:ascii="‚l‚r –¾’©" w:hAnsi="‚l‚r –¾’©" w:eastAsia="‚l‚r –¾’©"/>
          <w:kern w:val="2"/>
          <w:sz w:val="21"/>
        </w:rPr>
        <w:t>　所在地」に記載されている連絡先と異なる場合に記載すること。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ŸàƒSƒVƒbƒN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Ÿà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0"/>
      <w:ind w:left="0" w:right="0"/>
      <w:jc w:val="both"/>
      <w:textAlignment w:val="auto"/>
    </w:pPr>
    <w:rPr>
      <w:rFonts w:ascii="‚l‚r –¾’©" w:hAnsi="‚l‚r –¾’©" w:eastAsia="‚l‚r –¾’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‚l‚r –¾’©" w:hAnsi="‚l‚r –¾’©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‚l‚r –¾’©" w:hAnsi="‚l‚r –¾’©"/>
      <w:kern w:val="2"/>
      <w:sz w:val="21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‚l‚r –¾’©" w:hAnsi="‚l‚r –¾’©"/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‚l‚r –¾’©" w:hAnsi="‚l‚r –¾’©"/>
      <w:kern w:val="2"/>
      <w:sz w:val="21"/>
    </w:rPr>
  </w:style>
  <w:style w:type="paragraph" w:styleId="23">
    <w:name w:val="Revision"/>
    <w:next w:val="23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‚l‚r –¾’©" w:hAnsi="‚l‚r –¾’©" w:eastAsia="‚l‚r –¾’©"/>
      <w:kern w:val="2"/>
      <w:sz w:val="21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qFormat/>
    <w:rPr>
      <w:rFonts w:ascii="‚l‚r –¾’©" w:hAnsi="‚l‚r –¾’©"/>
      <w:sz w:val="20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qFormat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62</Words>
  <Characters>358</Characters>
  <Application>JUST Note</Application>
  <Lines>0</Lines>
  <Paragraphs>0</Paragraphs>
  <CharactersWithSpaces>419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島根県岡　万理恵</dc:creator>
  <cp:lastModifiedBy>髙尾　陽</cp:lastModifiedBy>
  <cp:lastPrinted>2026-03-24T13:57:00Z</cp:lastPrinted>
  <dcterms:created xsi:type="dcterms:W3CDTF">2026-03-31T14:32:00Z</dcterms:created>
  <dcterms:modified xsi:type="dcterms:W3CDTF">2026-04-16T01:24:10Z</dcterms:modified>
  <cp:revision>3</cp:revision>
</cp:coreProperties>
</file>