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‚l‚r –¾’©" w:hAnsi="‚l‚r –¾’©" w:eastAsia="‚l‚r –¾’©"/>
          <w:kern w:val="2"/>
          <w:sz w:val="21"/>
        </w:rPr>
        <w:t>第</w:t>
      </w:r>
      <w:r>
        <w:rPr>
          <w:rFonts w:hint="eastAsia" w:ascii="‚l‚r –¾’©" w:hAnsi="‚l‚r –¾’©" w:eastAsia="‚l‚r –¾’©"/>
          <w:kern w:val="2"/>
          <w:sz w:val="21"/>
        </w:rPr>
        <w:t>20</w:t>
      </w:r>
      <w:r>
        <w:rPr>
          <w:rFonts w:hint="eastAsia" w:ascii="‚l‚r –¾’©" w:hAnsi="‚l‚r –¾’©" w:eastAsia="‚l‚r –¾’©"/>
          <w:kern w:val="2"/>
          <w:sz w:val="21"/>
        </w:rPr>
        <w:t>号様式の</w:t>
      </w:r>
      <w:r>
        <w:rPr>
          <w:rFonts w:hint="eastAsia" w:ascii="‚l‚r –¾’©" w:hAnsi="‚l‚r –¾’©" w:eastAsia="‚l‚r –¾’©"/>
          <w:kern w:val="2"/>
          <w:sz w:val="21"/>
        </w:rPr>
        <w:t>2(</w:t>
      </w:r>
      <w:r>
        <w:rPr>
          <w:rFonts w:hint="eastAsia" w:ascii="‚l‚r –¾’©" w:hAnsi="‚l‚r –¾’©" w:eastAsia="‚l‚r –¾’©"/>
          <w:kern w:val="2"/>
          <w:sz w:val="21"/>
        </w:rPr>
        <w:t>第</w:t>
      </w:r>
      <w:r>
        <w:rPr>
          <w:rFonts w:hint="eastAsia" w:ascii="‚l‚r –¾’©" w:hAnsi="‚l‚r –¾’©" w:eastAsia="‚l‚r –¾’©"/>
          <w:kern w:val="2"/>
          <w:sz w:val="21"/>
        </w:rPr>
        <w:t>3</w:t>
      </w:r>
      <w:r>
        <w:rPr>
          <w:rFonts w:hint="eastAsia" w:ascii="‚l‚r –¾’©" w:hAnsi="‚l‚r –¾’©" w:eastAsia="‚l‚r –¾’©"/>
          <w:kern w:val="2"/>
          <w:sz w:val="21"/>
        </w:rPr>
        <w:t>条関係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島根県知事　　　　　　　　　　様</w:t>
      </w: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病院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診療所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  <w:r>
        <w:rPr>
          <w:rFonts w:hint="eastAsia" w:ascii="‚l‚r –¾’©" w:hAnsi="‚l‚r –¾’©" w:eastAsia="‚l‚r –¾’©"/>
          <w:kern w:val="2"/>
          <w:sz w:val="21"/>
        </w:rPr>
        <w:t>の名称及び所在地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管理者氏名　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診療用粒子線照射装置設置届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　診療用粒子線照射装置の概要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80"/>
        <w:gridCol w:w="1155"/>
        <w:gridCol w:w="2940"/>
        <w:gridCol w:w="4990"/>
      </w:tblGrid>
      <w:tr>
        <w:trPr>
          <w:trHeight w:val="360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製作者名</w:t>
            </w:r>
          </w:p>
        </w:tc>
        <w:tc>
          <w:tcPr>
            <w:tcW w:w="7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型式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製造年月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</w:p>
        </w:tc>
        <w:tc>
          <w:tcPr>
            <w:tcW w:w="7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年　　月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</w:p>
        </w:tc>
      </w:tr>
      <w:tr>
        <w:trPr>
          <w:cantSplit/>
          <w:trHeight w:val="360" w:hRule="atLeas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定格出力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ind w:left="-57" w:right="-57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陽子線</w:t>
            </w:r>
          </w:p>
        </w:tc>
        <w:tc>
          <w:tcPr>
            <w:tcW w:w="7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ind w:left="-57" w:right="-57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重粒子線</w:t>
            </w:r>
          </w:p>
        </w:tc>
        <w:tc>
          <w:tcPr>
            <w:tcW w:w="7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原子の種類：　　　　　　　　　　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</w:p>
        </w:tc>
      </w:tr>
      <w:tr>
        <w:trPr>
          <w:cantSplit/>
          <w:trHeight w:val="360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用途</w:t>
            </w:r>
          </w:p>
        </w:tc>
        <w:tc>
          <w:tcPr>
            <w:tcW w:w="7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5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照射管容器の利用線錐以外の放射線量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利用線錐の放射線量が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1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／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1000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以下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適　　・</w:t>
            </w:r>
            <w:r>
              <w:rPr>
                <w:rFonts w:hint="eastAsia" w:ascii="‚l‚r –¾’©" w:hAnsi="‚l‚r –¾’©" w:eastAsia="‚l‚r –¾’©"/>
                <w:spacing w:val="52"/>
                <w:kern w:val="2"/>
                <w:sz w:val="21"/>
              </w:rPr>
              <w:t>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不</w:t>
            </w:r>
            <w:r>
              <w:rPr>
                <w:rFonts w:hint="eastAsia" w:ascii="‚l‚r –¾’©" w:hAnsi="‚l‚r –¾’©" w:eastAsia="‚l‚r –¾’©"/>
                <w:spacing w:val="52"/>
                <w:kern w:val="2"/>
                <w:sz w:val="21"/>
              </w:rPr>
              <w:t>適</w:t>
            </w:r>
          </w:p>
        </w:tc>
      </w:tr>
      <w:tr>
        <w:trPr>
          <w:cantSplit/>
          <w:trHeight w:val="360" w:hRule="atLeast"/>
        </w:trPr>
        <w:tc>
          <w:tcPr>
            <w:tcW w:w="5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照射終了直後の不要放射線からの防護措置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・　　無</w:t>
            </w:r>
          </w:p>
        </w:tc>
      </w:tr>
      <w:tr>
        <w:trPr>
          <w:cantSplit/>
          <w:trHeight w:val="360" w:hRule="atLeast"/>
        </w:trPr>
        <w:tc>
          <w:tcPr>
            <w:tcW w:w="5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放射線照射時の自動表示装置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・　　無</w:t>
            </w:r>
          </w:p>
        </w:tc>
      </w:tr>
      <w:tr>
        <w:trPr>
          <w:cantSplit/>
          <w:trHeight w:val="680" w:hRule="atLeast"/>
        </w:trPr>
        <w:tc>
          <w:tcPr>
            <w:tcW w:w="5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出入口が開放されているときの放射線の照射を遮断するインターロックの設置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適　　・</w:t>
            </w:r>
            <w:r>
              <w:rPr>
                <w:rFonts w:hint="eastAsia" w:ascii="‚l‚r –¾’©" w:hAnsi="‚l‚r –¾’©" w:eastAsia="‚l‚r –¾’©"/>
                <w:spacing w:val="52"/>
                <w:kern w:val="2"/>
                <w:sz w:val="21"/>
              </w:rPr>
              <w:t>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不</w:t>
            </w:r>
            <w:r>
              <w:rPr>
                <w:rFonts w:hint="eastAsia" w:ascii="‚l‚r –¾’©" w:hAnsi="‚l‚r –¾’©" w:eastAsia="‚l‚r –¾’©"/>
                <w:spacing w:val="52"/>
                <w:kern w:val="2"/>
                <w:sz w:val="21"/>
              </w:rPr>
              <w:t>適</w:t>
            </w:r>
          </w:p>
        </w:tc>
      </w:tr>
      <w:tr>
        <w:trPr>
          <w:cantSplit/>
          <w:trHeight w:val="360" w:hRule="atLeast"/>
        </w:trPr>
        <w:tc>
          <w:tcPr>
            <w:tcW w:w="5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エックス線装置の併設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・　　無</w:t>
            </w:r>
          </w:p>
        </w:tc>
      </w:tr>
      <w:tr>
        <w:trPr>
          <w:cantSplit/>
          <w:trHeight w:val="680" w:hRule="atLeast"/>
        </w:trPr>
        <w:tc>
          <w:tcPr>
            <w:tcW w:w="5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spacing w:val="-6"/>
              </w:rPr>
            </w:pPr>
            <w:r>
              <w:rPr>
                <w:rFonts w:hint="eastAsia" w:ascii="‚l‚r –¾’©" w:hAnsi="‚l‚r –¾’©" w:eastAsia="‚l‚r –¾’©"/>
                <w:spacing w:val="-6"/>
                <w:kern w:val="2"/>
                <w:sz w:val="21"/>
              </w:rPr>
              <w:t>粒子線を体外照射すべき部位を決定するためのエックス線装置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spacing w:val="525"/>
                <w:kern w:val="2"/>
                <w:sz w:val="21"/>
              </w:rPr>
              <w:t>装置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名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・　　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　　　　　　　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2</w:t>
      </w:r>
      <w:r>
        <w:rPr>
          <w:rFonts w:hint="eastAsia" w:ascii="‚l‚r –¾’©" w:hAnsi="‚l‚r –¾’©" w:eastAsia="‚l‚r –¾’©"/>
          <w:kern w:val="2"/>
          <w:sz w:val="21"/>
        </w:rPr>
        <w:t>　診療用粒子線照射装置使用室の概要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25"/>
        <w:gridCol w:w="1050"/>
        <w:gridCol w:w="945"/>
        <w:gridCol w:w="630"/>
        <w:gridCol w:w="1785"/>
        <w:gridCol w:w="5830"/>
      </w:tblGrid>
      <w:tr>
        <w:trPr>
          <w:trHeight w:val="360" w:hRule="atLeast"/>
        </w:trPr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室名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建築物の主要構造部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耐火構造　・　不燃材料　・　その他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　　　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</w:p>
        </w:tc>
      </w:tr>
      <w:tr>
        <w:trPr>
          <w:trHeight w:val="691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使用室の防護物の概要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遮蔽物</w:t>
            </w:r>
          </w:p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場所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before="6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構造、材料、厚さ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天井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床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周囲の画壁等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東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西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南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北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出入口の扉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その他の開口部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93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画壁外側の実効線量が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1mSv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／週以下となる措置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適　　　・　</w:t>
            </w:r>
            <w:r>
              <w:rPr>
                <w:rFonts w:hint="eastAsia" w:ascii="‚l‚r –¾’©" w:hAnsi="‚l‚r –¾’©" w:eastAsia="‚l‚r –¾’©"/>
                <w:spacing w:val="52"/>
                <w:kern w:val="2"/>
                <w:sz w:val="21"/>
              </w:rPr>
              <w:t>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不適</w:t>
            </w:r>
          </w:p>
        </w:tc>
      </w:tr>
      <w:tr>
        <w:trPr>
          <w:cantSplit/>
          <w:trHeight w:val="1015" w:hRule="atLeast"/>
        </w:trPr>
        <w:tc>
          <w:tcPr>
            <w:tcW w:w="4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人が常時出入りする出入口の数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通常出入口　　　　　　　　　　　　　　　　　　か所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105"/>
                <w:kern w:val="2"/>
                <w:sz w:val="21"/>
              </w:rPr>
              <w:t>その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他　　　　　　　　　　　　　　　　　　か所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用途：　　　　　　　　　　　　　　　　　　　　　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493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放射線照射時の自動表示装置</w:t>
            </w:r>
          </w:p>
        </w:tc>
        <w:tc>
          <w:tcPr>
            <w:tcW w:w="5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trHeight w:val="360" w:hRule="atLeast"/>
        </w:trPr>
        <w:tc>
          <w:tcPr>
            <w:tcW w:w="4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使用室である旨の標識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25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pacing w:val="-10"/>
              </w:rPr>
            </w:pPr>
            <w:r>
              <w:rPr>
                <w:rFonts w:hint="eastAsia" w:ascii="‚l‚r –¾’©" w:hAnsi="‚l‚r –¾’©" w:eastAsia="‚l‚r –¾’©"/>
                <w:spacing w:val="-10"/>
                <w:kern w:val="2"/>
                <w:sz w:val="21"/>
              </w:rPr>
              <w:t>移動型の高エネルギー発生装置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鍵のかかる保管場所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25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鍵の保管方法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cantSplit/>
          <w:trHeight w:val="691" w:hRule="atLeast"/>
        </w:trPr>
        <w:tc>
          <w:tcPr>
            <w:tcW w:w="25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pacing w:val="-8"/>
              </w:rPr>
            </w:pPr>
            <w:r>
              <w:rPr>
                <w:rFonts w:hint="eastAsia" w:ascii="‚l‚r –¾’©" w:hAnsi="‚l‚r –¾’©" w:eastAsia="‚l‚r –¾’©"/>
                <w:spacing w:val="-8"/>
                <w:kern w:val="2"/>
                <w:sz w:val="21"/>
              </w:rPr>
              <w:t>手術室でのみ電源が供給できる構造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3</w:t>
      </w:r>
      <w:r>
        <w:rPr>
          <w:rFonts w:hint="eastAsia" w:ascii="‚l‚r –¾’©" w:hAnsi="‚l‚r –¾’©" w:eastAsia="‚l‚r –¾’©"/>
          <w:kern w:val="2"/>
          <w:sz w:val="21"/>
        </w:rPr>
        <w:t>　放射線障害の防止に関する予防措置の概要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25"/>
        <w:gridCol w:w="2835"/>
        <w:gridCol w:w="1995"/>
        <w:gridCol w:w="1365"/>
        <w:gridCol w:w="630"/>
        <w:gridCol w:w="1365"/>
        <w:gridCol w:w="630"/>
        <w:gridCol w:w="1420"/>
      </w:tblGrid>
      <w:tr>
        <w:trPr>
          <w:cantSplit/>
          <w:trHeight w:val="360" w:hRule="atLeast"/>
        </w:trPr>
        <w:tc>
          <w:tcPr>
            <w:tcW w:w="3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放射線障害の防止に必要な注意事項の掲示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患者宛て</w:t>
            </w:r>
          </w:p>
        </w:tc>
        <w:tc>
          <w:tcPr>
            <w:tcW w:w="5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3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従事者宛て</w:t>
            </w:r>
          </w:p>
        </w:tc>
        <w:tc>
          <w:tcPr>
            <w:tcW w:w="5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trHeight w:val="360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管理区域</w:t>
            </w:r>
          </w:p>
        </w:tc>
        <w:tc>
          <w:tcPr>
            <w:tcW w:w="4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管理区域を設ける場所</w:t>
            </w:r>
          </w:p>
        </w:tc>
        <w:tc>
          <w:tcPr>
            <w:tcW w:w="5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添付図面のとおり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(1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／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50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又は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1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／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100)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spacing w:val="-10"/>
              </w:rPr>
            </w:pPr>
            <w:r>
              <w:rPr>
                <w:rFonts w:hint="eastAsia" w:ascii="‚l‚r –¾’©" w:hAnsi="‚l‚r –¾’©" w:eastAsia="‚l‚r –¾’©"/>
                <w:spacing w:val="-10"/>
                <w:kern w:val="2"/>
                <w:sz w:val="21"/>
              </w:rPr>
              <w:t>境界における実効線量が</w:t>
            </w:r>
            <w:r>
              <w:rPr>
                <w:rFonts w:hint="eastAsia" w:ascii="‚l‚r –¾’©" w:hAnsi="‚l‚r –¾’©" w:eastAsia="‚l‚r –¾’©"/>
                <w:spacing w:val="-10"/>
                <w:kern w:val="2"/>
                <w:sz w:val="21"/>
              </w:rPr>
              <w:t>1.3mSv</w:t>
            </w:r>
            <w:r>
              <w:rPr>
                <w:rFonts w:hint="eastAsia" w:ascii="‚l‚r –¾’©" w:hAnsi="‚l‚r –¾’©" w:eastAsia="‚l‚r –¾’©"/>
                <w:spacing w:val="-10"/>
                <w:kern w:val="2"/>
                <w:sz w:val="21"/>
              </w:rPr>
              <w:t>／</w:t>
            </w:r>
            <w:r>
              <w:rPr>
                <w:rFonts w:hint="eastAsia" w:ascii="‚l‚r –¾’©" w:hAnsi="‚l‚r –¾’©" w:eastAsia="‚l‚r –¾’©"/>
                <w:spacing w:val="-10"/>
                <w:kern w:val="2"/>
                <w:sz w:val="21"/>
              </w:rPr>
              <w:t>3</w:t>
            </w:r>
            <w:r>
              <w:rPr>
                <w:rFonts w:hint="eastAsia" w:ascii="‚l‚r –¾’©" w:hAnsi="‚l‚r –¾’©" w:eastAsia="‚l‚r –¾’©"/>
                <w:spacing w:val="-10"/>
                <w:kern w:val="2"/>
                <w:sz w:val="21"/>
              </w:rPr>
              <w:t>月以下となる措置</w:t>
            </w:r>
          </w:p>
        </w:tc>
        <w:tc>
          <w:tcPr>
            <w:tcW w:w="5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立ち入り制限措置</w:t>
            </w:r>
          </w:p>
        </w:tc>
        <w:tc>
          <w:tcPr>
            <w:tcW w:w="5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標識</w:t>
            </w:r>
          </w:p>
        </w:tc>
        <w:tc>
          <w:tcPr>
            <w:tcW w:w="5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cantSplit/>
          <w:trHeight w:val="720" w:hRule="atLeast"/>
        </w:trPr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pacing w:val="-2"/>
              </w:rPr>
            </w:pP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敷地内居住区域の境界における実効線量が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250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μ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Sv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／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3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月以下となる措置</w:t>
            </w:r>
          </w:p>
        </w:tc>
        <w:tc>
          <w:tcPr>
            <w:tcW w:w="5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cantSplit/>
          <w:trHeight w:val="720" w:hRule="atLeast"/>
        </w:trPr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pacing w:val="-2"/>
              </w:rPr>
            </w:pP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敷地の境界における実効線量が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250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μ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Sv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／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3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月以下となる措置</w:t>
            </w:r>
          </w:p>
        </w:tc>
        <w:tc>
          <w:tcPr>
            <w:tcW w:w="5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cantSplit/>
          <w:trHeight w:val="720" w:hRule="atLeast"/>
        </w:trPr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入院患者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診療により被ばくする放射線を除く。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の実効線量が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1.3mSv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／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3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月以下となる放射線被ばく防止措置</w:t>
            </w:r>
          </w:p>
        </w:tc>
        <w:tc>
          <w:tcPr>
            <w:tcW w:w="541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放射線測定器の種類・名称</w:t>
            </w:r>
          </w:p>
        </w:tc>
        <w:tc>
          <w:tcPr>
            <w:tcW w:w="541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70" w:hRule="atLeast"/>
        </w:trPr>
        <w:tc>
          <w:tcPr>
            <w:tcW w:w="53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放射線診療従事者等の被ばく線量測定器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種類・名称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53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・無</w:t>
            </w:r>
          </w:p>
        </w:tc>
      </w:tr>
      <w:tr>
        <w:trPr>
          <w:cantSplit/>
          <w:trHeight w:val="1787" w:hRule="atLeast"/>
        </w:trPr>
        <w:tc>
          <w:tcPr>
            <w:tcW w:w="53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・フィルムバッジ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・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TLD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・ポケット線量計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・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・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70" w:hRule="atLeast"/>
        </w:trPr>
        <w:tc>
          <w:tcPr>
            <w:tcW w:w="53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41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ind w:left="105" w:hanging="105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4</w:t>
      </w:r>
      <w:r>
        <w:rPr>
          <w:rFonts w:hint="eastAsia" w:ascii="‚l‚r –¾’©" w:hAnsi="‚l‚r –¾’©" w:eastAsia="‚l‚r –¾’©"/>
          <w:kern w:val="2"/>
          <w:sz w:val="21"/>
        </w:rPr>
        <w:t>　当該機器を使用する医師、歯科医師又は診療放射線技師の氏名及び放射線診療に関する経歴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255"/>
        <w:gridCol w:w="2625"/>
        <w:gridCol w:w="4885"/>
      </w:tblGrid>
      <w:tr>
        <w:trPr>
          <w:cantSplit/>
          <w:trHeight w:val="360" w:hRule="atLeast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630"/>
                <w:kern w:val="2"/>
                <w:sz w:val="21"/>
              </w:rPr>
              <w:t>氏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525"/>
                <w:kern w:val="2"/>
                <w:sz w:val="21"/>
              </w:rPr>
              <w:t>職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種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840"/>
                <w:kern w:val="2"/>
                <w:sz w:val="21"/>
              </w:rPr>
              <w:t>経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歴</w:t>
            </w:r>
          </w:p>
        </w:tc>
      </w:tr>
      <w:tr>
        <w:trPr>
          <w:cantSplit/>
          <w:trHeight w:val="720" w:hRule="atLeast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年　　月　　日生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資格取得年月日：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52"/>
                <w:kern w:val="2"/>
                <w:sz w:val="21"/>
              </w:rPr>
              <w:t>免許証番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号：　第　　　　　　号</w:t>
            </w:r>
          </w:p>
        </w:tc>
      </w:tr>
      <w:tr>
        <w:trPr>
          <w:cantSplit/>
          <w:trHeight w:val="720" w:hRule="atLeast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720" w:hRule="atLeast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720" w:hRule="atLeast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注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  <w:r>
        <w:rPr>
          <w:rFonts w:hint="eastAsia" w:ascii="‚l‚r –¾’©" w:hAnsi="‚l‚r –¾’©" w:eastAsia="‚l‚r –¾’©"/>
          <w:kern w:val="2"/>
          <w:sz w:val="21"/>
        </w:rPr>
        <w:t>　氏名の下に生年月日を付記すること。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5</w:t>
      </w:r>
      <w:r>
        <w:rPr>
          <w:rFonts w:hint="eastAsia" w:ascii="‚l‚r –¾’©" w:hAnsi="‚l‚r –¾’©" w:eastAsia="‚l‚r –¾’©"/>
          <w:kern w:val="2"/>
          <w:sz w:val="21"/>
        </w:rPr>
        <w:t>　予定使用開始時期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765"/>
      </w:tblGrid>
      <w:tr>
        <w:trPr>
          <w:trHeight w:val="357" w:hRule="atLeast"/>
        </w:trPr>
        <w:tc>
          <w:tcPr>
            <w:tcW w:w="10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　　　　　　　　　　　　　年　　　　　　月　　　　　　日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添付書類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　病院又は診療所の全体図面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2</w:t>
      </w:r>
      <w:r>
        <w:rPr>
          <w:rFonts w:hint="eastAsia" w:ascii="‚l‚r –¾’©" w:hAnsi="‚l‚r –¾’©" w:eastAsia="‚l‚r –¾’©"/>
          <w:kern w:val="2"/>
          <w:sz w:val="21"/>
        </w:rPr>
        <w:t>　管理区域を明示した隣接部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上下階を含む。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  <w:r>
        <w:rPr>
          <w:rFonts w:hint="eastAsia" w:ascii="‚l‚r –¾’©" w:hAnsi="‚l‚r –¾’©" w:eastAsia="‚l‚r –¾’©"/>
          <w:kern w:val="2"/>
          <w:sz w:val="21"/>
        </w:rPr>
        <w:t>の平面図　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／</w:t>
      </w:r>
      <w:r>
        <w:rPr>
          <w:rFonts w:hint="eastAsia" w:ascii="‚l‚r –¾’©" w:hAnsi="‚l‚r –¾’©" w:eastAsia="‚l‚r –¾’©"/>
          <w:kern w:val="2"/>
          <w:sz w:val="21"/>
        </w:rPr>
        <w:t>50</w:t>
      </w:r>
      <w:r>
        <w:rPr>
          <w:rFonts w:hint="eastAsia" w:ascii="‚l‚r –¾’©" w:hAnsi="‚l‚r –¾’©" w:eastAsia="‚l‚r –¾’©"/>
          <w:kern w:val="2"/>
          <w:sz w:val="21"/>
        </w:rPr>
        <w:t>又は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／</w:t>
      </w:r>
      <w:r>
        <w:rPr>
          <w:rFonts w:hint="eastAsia" w:ascii="‚l‚r –¾’©" w:hAnsi="‚l‚r –¾’©" w:eastAsia="‚l‚r –¾’©"/>
          <w:kern w:val="2"/>
          <w:sz w:val="21"/>
        </w:rPr>
        <w:t>100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3</w:t>
      </w:r>
      <w:r>
        <w:rPr>
          <w:rFonts w:hint="eastAsia" w:ascii="‚l‚r –¾’©" w:hAnsi="‚l‚r –¾’©" w:eastAsia="‚l‚r –¾’©"/>
          <w:kern w:val="2"/>
          <w:sz w:val="21"/>
        </w:rPr>
        <w:t>　診療用粒子線照射装置使用室の詳細図面　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／</w:t>
      </w:r>
      <w:r>
        <w:rPr>
          <w:rFonts w:hint="eastAsia" w:ascii="‚l‚r –¾’©" w:hAnsi="‚l‚r –¾’©" w:eastAsia="‚l‚r –¾’©"/>
          <w:kern w:val="2"/>
          <w:sz w:val="21"/>
        </w:rPr>
        <w:t>50</w:t>
      </w:r>
      <w:r>
        <w:rPr>
          <w:rFonts w:hint="eastAsia" w:ascii="‚l‚r –¾’©" w:hAnsi="‚l‚r –¾’©" w:eastAsia="‚l‚r –¾’©"/>
          <w:kern w:val="2"/>
          <w:sz w:val="21"/>
        </w:rPr>
        <w:t>又は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／</w:t>
      </w:r>
      <w:r>
        <w:rPr>
          <w:rFonts w:hint="eastAsia" w:ascii="‚l‚r –¾’©" w:hAnsi="‚l‚r –¾’©" w:eastAsia="‚l‚r –¾’©"/>
          <w:kern w:val="2"/>
          <w:sz w:val="21"/>
        </w:rPr>
        <w:t>100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4</w:t>
      </w:r>
      <w:r>
        <w:rPr>
          <w:rFonts w:hint="eastAsia" w:ascii="‚l‚r –¾’©" w:hAnsi="‚l‚r –¾’©" w:eastAsia="‚l‚r –¾’©"/>
          <w:kern w:val="2"/>
          <w:sz w:val="21"/>
        </w:rPr>
        <w:t>　漏洩線量計算書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5</w:t>
      </w:r>
      <w:r>
        <w:rPr>
          <w:rFonts w:hint="eastAsia" w:ascii="‚l‚r –¾’©" w:hAnsi="‚l‚r –¾’©" w:eastAsia="‚l‚r –¾’©"/>
          <w:kern w:val="2"/>
          <w:sz w:val="21"/>
        </w:rPr>
        <w:t>　診療用粒子線照射装置の一覧表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変更の場合は、変更前と変更後のもの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6</w:t>
      </w:r>
      <w:r>
        <w:rPr>
          <w:rFonts w:hint="eastAsia" w:ascii="‚l‚r –¾’©" w:hAnsi="‚l‚r –¾’©" w:eastAsia="‚l‚r –¾’©"/>
          <w:kern w:val="2"/>
          <w:sz w:val="21"/>
        </w:rPr>
        <w:t>　その他参考となる資料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備考　エックス線装置併設の際は、別途届け出ること。</w:t>
      </w:r>
    </w:p>
    <w:sectPr>
      <w:pgSz w:w="11906" w:h="16838"/>
      <w:pgMar w:top="850" w:right="567" w:bottom="850" w:left="56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‚l‚r ƒSƒVƒbƒ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‚l‚r –¾’©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‚l‚r –¾’©" w:hAnsi="‚l‚r –¾’©" w:eastAsia="‚l‚r –¾’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‚l‚r –¾’©" w:hAnsi="‚l‚r –¾’©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‚l‚r –¾’©" w:hAnsi="‚l‚r –¾’©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3</Pages>
  <Words>42</Words>
  <Characters>1092</Characters>
  <Application>JUST Note</Application>
  <Lines>858</Lines>
  <Paragraphs>141</Paragraphs>
  <CharactersWithSpaces>1432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髙尾　陽</cp:lastModifiedBy>
  <dcterms:created xsi:type="dcterms:W3CDTF">2021-08-31T09:24:00Z</dcterms:created>
  <dcterms:modified xsi:type="dcterms:W3CDTF">2026-04-16T01:32:06Z</dcterms:modified>
  <cp:revision>5</cp:revision>
</cp:coreProperties>
</file>