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74E9" w14:textId="77777777" w:rsidR="00F73312" w:rsidRPr="00C27DFB" w:rsidRDefault="00F73312" w:rsidP="006C18BE">
      <w:pPr>
        <w:jc w:val="center"/>
        <w:rPr>
          <w:sz w:val="28"/>
          <w:szCs w:val="28"/>
        </w:rPr>
      </w:pPr>
      <w:bookmarkStart w:id="0" w:name="_Hlk231385762"/>
      <w:r w:rsidRPr="00C27DFB">
        <w:rPr>
          <w:rFonts w:hint="eastAsia"/>
          <w:sz w:val="28"/>
          <w:szCs w:val="28"/>
        </w:rPr>
        <w:t>構造設備の概要一覧表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254"/>
        <w:gridCol w:w="447"/>
        <w:gridCol w:w="1103"/>
        <w:gridCol w:w="760"/>
        <w:gridCol w:w="1193"/>
        <w:gridCol w:w="68"/>
        <w:gridCol w:w="434"/>
        <w:gridCol w:w="1889"/>
        <w:gridCol w:w="1978"/>
      </w:tblGrid>
      <w:tr w:rsidR="00F73312" w:rsidRPr="00C27DFB" w14:paraId="33E4D983" w14:textId="77777777" w:rsidTr="001851E7">
        <w:trPr>
          <w:trHeight w:val="569"/>
        </w:trPr>
        <w:tc>
          <w:tcPr>
            <w:tcW w:w="1502" w:type="dxa"/>
            <w:vAlign w:val="center"/>
          </w:tcPr>
          <w:p w14:paraId="759FCDE2" w14:textId="77777777" w:rsidR="00F73312" w:rsidRPr="00C27DFB" w:rsidRDefault="00F73312" w:rsidP="00833F35">
            <w:r w:rsidRPr="00C27DFB">
              <w:rPr>
                <w:rFonts w:hint="eastAsia"/>
                <w:kern w:val="0"/>
              </w:rPr>
              <w:t>店舗の名称</w:t>
            </w:r>
          </w:p>
        </w:tc>
        <w:tc>
          <w:tcPr>
            <w:tcW w:w="8126" w:type="dxa"/>
            <w:gridSpan w:val="9"/>
            <w:vAlign w:val="center"/>
          </w:tcPr>
          <w:p w14:paraId="0EAA3CA2" w14:textId="77777777" w:rsidR="00F73312" w:rsidRPr="00C27DFB" w:rsidRDefault="00F73312" w:rsidP="00833F35"/>
        </w:tc>
      </w:tr>
      <w:tr w:rsidR="00F73312" w:rsidRPr="00C27DFB" w14:paraId="4822EF39" w14:textId="77777777" w:rsidTr="001851E7">
        <w:trPr>
          <w:trHeight w:val="422"/>
        </w:trPr>
        <w:tc>
          <w:tcPr>
            <w:tcW w:w="3306" w:type="dxa"/>
            <w:gridSpan w:val="4"/>
            <w:vAlign w:val="center"/>
          </w:tcPr>
          <w:p w14:paraId="6D793514" w14:textId="77777777" w:rsidR="00F73312" w:rsidRPr="00C27DFB" w:rsidRDefault="00F73312" w:rsidP="001B306B">
            <w:pPr>
              <w:numPr>
                <w:ilvl w:val="0"/>
                <w:numId w:val="11"/>
              </w:numPr>
            </w:pPr>
            <w:r w:rsidRPr="00C27DFB">
              <w:rPr>
                <w:rFonts w:hint="eastAsia"/>
              </w:rPr>
              <w:t>店舗の概要</w:t>
            </w:r>
          </w:p>
        </w:tc>
        <w:tc>
          <w:tcPr>
            <w:tcW w:w="6322" w:type="dxa"/>
            <w:gridSpan w:val="6"/>
            <w:vAlign w:val="center"/>
          </w:tcPr>
          <w:p w14:paraId="5DF62CD6" w14:textId="77777777" w:rsidR="00F73312" w:rsidRPr="00C27DFB" w:rsidRDefault="00F73312" w:rsidP="00833F35">
            <w:r w:rsidRPr="00C27DFB">
              <w:rPr>
                <w:rFonts w:hint="eastAsia"/>
              </w:rPr>
              <w:t>別紙図面のとおり</w:t>
            </w:r>
          </w:p>
        </w:tc>
      </w:tr>
      <w:tr w:rsidR="00F73312" w:rsidRPr="00C27DFB" w14:paraId="2FFF1E45" w14:textId="77777777" w:rsidTr="001851E7">
        <w:trPr>
          <w:trHeight w:val="405"/>
        </w:trPr>
        <w:tc>
          <w:tcPr>
            <w:tcW w:w="3306" w:type="dxa"/>
            <w:gridSpan w:val="4"/>
            <w:vAlign w:val="center"/>
          </w:tcPr>
          <w:p w14:paraId="7F40439B" w14:textId="77777777" w:rsidR="00F73312" w:rsidRPr="00C27DFB" w:rsidRDefault="00F73312" w:rsidP="001B306B">
            <w:pPr>
              <w:numPr>
                <w:ilvl w:val="0"/>
                <w:numId w:val="11"/>
              </w:numPr>
            </w:pPr>
            <w:r w:rsidRPr="00C27DFB">
              <w:rPr>
                <w:rFonts w:hint="eastAsia"/>
              </w:rPr>
              <w:t>店舗の面積</w:t>
            </w:r>
          </w:p>
        </w:tc>
        <w:tc>
          <w:tcPr>
            <w:tcW w:w="6322" w:type="dxa"/>
            <w:gridSpan w:val="6"/>
            <w:vAlign w:val="center"/>
          </w:tcPr>
          <w:p w14:paraId="5F6E92B5" w14:textId="77777777" w:rsidR="00F73312" w:rsidRPr="00C27DFB" w:rsidRDefault="00F73312" w:rsidP="00833F35">
            <w:pPr>
              <w:ind w:rightChars="295" w:right="619"/>
              <w:jc w:val="right"/>
            </w:pPr>
            <w:r w:rsidRPr="00C27DFB">
              <w:rPr>
                <w:rFonts w:hint="eastAsia"/>
              </w:rPr>
              <w:t>㎡</w:t>
            </w:r>
          </w:p>
        </w:tc>
      </w:tr>
      <w:tr w:rsidR="00604C8E" w:rsidRPr="00C27DFB" w14:paraId="4A9AF36A" w14:textId="77777777" w:rsidTr="001851E7">
        <w:trPr>
          <w:trHeight w:val="834"/>
        </w:trPr>
        <w:tc>
          <w:tcPr>
            <w:tcW w:w="1756" w:type="dxa"/>
            <w:gridSpan w:val="2"/>
            <w:vMerge w:val="restart"/>
            <w:vAlign w:val="center"/>
          </w:tcPr>
          <w:p w14:paraId="693901D9" w14:textId="77777777" w:rsidR="00604C8E" w:rsidRPr="00C27DFB" w:rsidRDefault="00604C8E" w:rsidP="001B306B">
            <w:pPr>
              <w:numPr>
                <w:ilvl w:val="0"/>
                <w:numId w:val="11"/>
              </w:numPr>
            </w:pPr>
            <w:r w:rsidRPr="00C27DFB">
              <w:rPr>
                <w:rFonts w:hint="eastAsia"/>
              </w:rPr>
              <w:t>貯蔵設備</w:t>
            </w:r>
          </w:p>
        </w:tc>
        <w:tc>
          <w:tcPr>
            <w:tcW w:w="2310" w:type="dxa"/>
            <w:gridSpan w:val="3"/>
            <w:vAlign w:val="center"/>
          </w:tcPr>
          <w:p w14:paraId="4B08D84B" w14:textId="77777777" w:rsidR="00604C8E" w:rsidRPr="00C27DFB" w:rsidRDefault="00604C8E" w:rsidP="00833F35">
            <w:pPr>
              <w:spacing w:line="240" w:lineRule="exact"/>
            </w:pPr>
            <w:r w:rsidRPr="00C27DFB">
              <w:rPr>
                <w:rFonts w:hint="eastAsia"/>
              </w:rPr>
              <w:t>冷暗貯蔵のための設備</w:t>
            </w:r>
          </w:p>
        </w:tc>
        <w:tc>
          <w:tcPr>
            <w:tcW w:w="5562" w:type="dxa"/>
            <w:gridSpan w:val="5"/>
            <w:vAlign w:val="center"/>
          </w:tcPr>
          <w:p w14:paraId="2D5E95C1" w14:textId="77777777" w:rsidR="00604C8E" w:rsidRPr="00C27DFB" w:rsidRDefault="00604C8E" w:rsidP="001B306B">
            <w:pPr>
              <w:numPr>
                <w:ilvl w:val="0"/>
                <w:numId w:val="1"/>
              </w:numPr>
              <w:spacing w:line="240" w:lineRule="exact"/>
            </w:pPr>
            <w:r w:rsidRPr="00C27DFB">
              <w:rPr>
                <w:rFonts w:hint="eastAsia"/>
              </w:rPr>
              <w:t>別紙のとおり</w:t>
            </w:r>
          </w:p>
          <w:p w14:paraId="20A3E528" w14:textId="77777777" w:rsidR="00604C8E" w:rsidRPr="00C27DFB" w:rsidRDefault="00604C8E" w:rsidP="001B306B">
            <w:pPr>
              <w:numPr>
                <w:ilvl w:val="0"/>
                <w:numId w:val="1"/>
              </w:numPr>
              <w:spacing w:line="240" w:lineRule="exact"/>
            </w:pPr>
            <w:r w:rsidRPr="00C27DFB">
              <w:rPr>
                <w:rFonts w:hint="eastAsia"/>
              </w:rPr>
              <w:t>冷暗貯蔵が必要な医薬品を取り扱わないため、設備がない。</w:t>
            </w:r>
          </w:p>
        </w:tc>
      </w:tr>
      <w:tr w:rsidR="00604C8E" w:rsidRPr="00C27DFB" w14:paraId="6A4CE95E" w14:textId="77777777" w:rsidTr="001851E7">
        <w:trPr>
          <w:trHeight w:val="661"/>
        </w:trPr>
        <w:tc>
          <w:tcPr>
            <w:tcW w:w="1756" w:type="dxa"/>
            <w:gridSpan w:val="2"/>
            <w:vMerge/>
            <w:vAlign w:val="center"/>
          </w:tcPr>
          <w:p w14:paraId="35791914" w14:textId="77777777" w:rsidR="00604C8E" w:rsidRPr="00C27DFB" w:rsidRDefault="00604C8E" w:rsidP="001B306B">
            <w:pPr>
              <w:numPr>
                <w:ilvl w:val="0"/>
                <w:numId w:val="11"/>
              </w:numPr>
            </w:pPr>
          </w:p>
        </w:tc>
        <w:tc>
          <w:tcPr>
            <w:tcW w:w="2310" w:type="dxa"/>
            <w:gridSpan w:val="3"/>
            <w:vAlign w:val="center"/>
          </w:tcPr>
          <w:p w14:paraId="01C3D981" w14:textId="77777777" w:rsidR="00604C8E" w:rsidRPr="00C27DFB" w:rsidRDefault="00604C8E" w:rsidP="00833F35">
            <w:pPr>
              <w:spacing w:line="240" w:lineRule="exact"/>
            </w:pPr>
            <w:r w:rsidRPr="00C27DFB">
              <w:rPr>
                <w:rFonts w:hint="eastAsia"/>
              </w:rPr>
              <w:t>鍵のかかる貯蔵設備</w:t>
            </w:r>
          </w:p>
        </w:tc>
        <w:tc>
          <w:tcPr>
            <w:tcW w:w="5562" w:type="dxa"/>
            <w:gridSpan w:val="5"/>
            <w:vAlign w:val="center"/>
          </w:tcPr>
          <w:p w14:paraId="517BD70B" w14:textId="77777777" w:rsidR="00604C8E" w:rsidRPr="00C27DFB" w:rsidRDefault="00604C8E" w:rsidP="001B306B">
            <w:pPr>
              <w:numPr>
                <w:ilvl w:val="0"/>
                <w:numId w:val="1"/>
              </w:numPr>
              <w:spacing w:line="240" w:lineRule="exact"/>
            </w:pPr>
            <w:r w:rsidRPr="00C27DFB">
              <w:rPr>
                <w:rFonts w:hint="eastAsia"/>
              </w:rPr>
              <w:t>別紙のとおり</w:t>
            </w:r>
          </w:p>
          <w:p w14:paraId="16F5AF25" w14:textId="77777777" w:rsidR="00604C8E" w:rsidRPr="00C27DFB" w:rsidRDefault="00604C8E" w:rsidP="001B306B">
            <w:pPr>
              <w:numPr>
                <w:ilvl w:val="0"/>
                <w:numId w:val="1"/>
              </w:numPr>
              <w:spacing w:line="240" w:lineRule="exact"/>
            </w:pPr>
            <w:r w:rsidRPr="00C27DFB">
              <w:rPr>
                <w:rFonts w:hint="eastAsia"/>
              </w:rPr>
              <w:t>毒薬を取り扱わないため、設備がない。</w:t>
            </w:r>
          </w:p>
        </w:tc>
      </w:tr>
      <w:tr w:rsidR="00604C8E" w:rsidRPr="00C27DFB" w14:paraId="0E64AD48" w14:textId="77777777" w:rsidTr="001851E7">
        <w:trPr>
          <w:trHeight w:val="661"/>
        </w:trPr>
        <w:tc>
          <w:tcPr>
            <w:tcW w:w="1756" w:type="dxa"/>
            <w:gridSpan w:val="2"/>
            <w:vMerge/>
            <w:vAlign w:val="center"/>
          </w:tcPr>
          <w:p w14:paraId="23A1AD91" w14:textId="77777777" w:rsidR="00604C8E" w:rsidRPr="00C27DFB" w:rsidRDefault="00604C8E" w:rsidP="00604C8E">
            <w:pPr>
              <w:numPr>
                <w:ilvl w:val="0"/>
                <w:numId w:val="11"/>
              </w:numPr>
            </w:pPr>
          </w:p>
        </w:tc>
        <w:tc>
          <w:tcPr>
            <w:tcW w:w="2310" w:type="dxa"/>
            <w:gridSpan w:val="3"/>
            <w:vAlign w:val="center"/>
          </w:tcPr>
          <w:p w14:paraId="0C8C552B" w14:textId="77777777" w:rsidR="00604C8E" w:rsidRPr="00C27DFB" w:rsidRDefault="00604C8E" w:rsidP="00604C8E">
            <w:pPr>
              <w:spacing w:line="240" w:lineRule="exact"/>
            </w:pPr>
            <w:r w:rsidRPr="00C27DFB">
              <w:rPr>
                <w:rFonts w:hint="eastAsia"/>
              </w:rPr>
              <w:t>貯蔵設備を設ける区域</w:t>
            </w:r>
          </w:p>
        </w:tc>
        <w:tc>
          <w:tcPr>
            <w:tcW w:w="5562" w:type="dxa"/>
            <w:gridSpan w:val="5"/>
            <w:vAlign w:val="center"/>
          </w:tcPr>
          <w:p w14:paraId="7EABFCA7" w14:textId="77777777" w:rsidR="00604C8E" w:rsidRPr="00C27DFB" w:rsidRDefault="00604C8E" w:rsidP="00604C8E">
            <w:pPr>
              <w:numPr>
                <w:ilvl w:val="0"/>
                <w:numId w:val="1"/>
              </w:numPr>
              <w:spacing w:line="240" w:lineRule="exact"/>
            </w:pPr>
            <w:r w:rsidRPr="00C27DFB">
              <w:rPr>
                <w:rFonts w:hint="eastAsia"/>
              </w:rPr>
              <w:t>別紙のとおり</w:t>
            </w:r>
          </w:p>
          <w:p w14:paraId="27088F0D" w14:textId="77777777" w:rsidR="00604C8E" w:rsidRPr="00C27DFB" w:rsidRDefault="00604C8E" w:rsidP="00604C8E">
            <w:pPr>
              <w:numPr>
                <w:ilvl w:val="0"/>
                <w:numId w:val="1"/>
              </w:numPr>
              <w:spacing w:line="240" w:lineRule="exact"/>
            </w:pPr>
            <w:r w:rsidRPr="00C27DFB">
              <w:rPr>
                <w:rFonts w:hint="eastAsia"/>
              </w:rPr>
              <w:t>貯蔵設備は設けない。</w:t>
            </w:r>
          </w:p>
        </w:tc>
      </w:tr>
      <w:tr w:rsidR="001851E7" w:rsidRPr="00C27DFB" w14:paraId="57DB891E" w14:textId="77777777" w:rsidTr="001851E7">
        <w:trPr>
          <w:trHeight w:val="1719"/>
        </w:trPr>
        <w:tc>
          <w:tcPr>
            <w:tcW w:w="1756" w:type="dxa"/>
            <w:gridSpan w:val="2"/>
            <w:vMerge w:val="restart"/>
            <w:shd w:val="clear" w:color="auto" w:fill="auto"/>
            <w:vAlign w:val="center"/>
          </w:tcPr>
          <w:p w14:paraId="4758688A" w14:textId="77777777" w:rsidR="001851E7" w:rsidRPr="00C27DFB" w:rsidRDefault="001851E7" w:rsidP="001B306B">
            <w:pPr>
              <w:numPr>
                <w:ilvl w:val="0"/>
                <w:numId w:val="11"/>
              </w:numPr>
              <w:spacing w:line="240" w:lineRule="exact"/>
            </w:pPr>
            <w:r w:rsidRPr="00C27DFB">
              <w:rPr>
                <w:rFonts w:hint="eastAsia"/>
              </w:rPr>
              <w:t>一般用医薬品の陳列に係る構造等</w:t>
            </w:r>
          </w:p>
        </w:tc>
        <w:tc>
          <w:tcPr>
            <w:tcW w:w="4005" w:type="dxa"/>
            <w:gridSpan w:val="6"/>
            <w:shd w:val="clear" w:color="auto" w:fill="auto"/>
            <w:vAlign w:val="center"/>
          </w:tcPr>
          <w:p w14:paraId="25AF579E" w14:textId="77777777" w:rsidR="001851E7" w:rsidRPr="00C27DFB" w:rsidRDefault="001851E7" w:rsidP="00833F35">
            <w:pPr>
              <w:spacing w:line="240" w:lineRule="exact"/>
            </w:pPr>
            <w:r w:rsidRPr="00C27DFB">
              <w:rPr>
                <w:rFonts w:hint="eastAsia"/>
              </w:rPr>
              <w:t>一般用医薬品を通常陳列し、又は交付する場所を閉鎖することができる構造</w:t>
            </w:r>
          </w:p>
        </w:tc>
        <w:tc>
          <w:tcPr>
            <w:tcW w:w="3867" w:type="dxa"/>
            <w:gridSpan w:val="2"/>
            <w:vAlign w:val="center"/>
          </w:tcPr>
          <w:p w14:paraId="52C107F0" w14:textId="77777777" w:rsidR="001851E7" w:rsidRPr="00C27DFB" w:rsidRDefault="001851E7" w:rsidP="001B306B">
            <w:pPr>
              <w:numPr>
                <w:ilvl w:val="0"/>
                <w:numId w:val="1"/>
              </w:numPr>
              <w:spacing w:line="240" w:lineRule="exact"/>
            </w:pPr>
            <w:r w:rsidRPr="00C27DFB">
              <w:rPr>
                <w:rFonts w:hint="eastAsia"/>
              </w:rPr>
              <w:t>シャッター</w:t>
            </w:r>
          </w:p>
          <w:p w14:paraId="525A5D39" w14:textId="77777777" w:rsidR="001851E7" w:rsidRPr="00C27DFB" w:rsidRDefault="001851E7" w:rsidP="001B306B">
            <w:pPr>
              <w:numPr>
                <w:ilvl w:val="0"/>
                <w:numId w:val="1"/>
              </w:numPr>
              <w:spacing w:line="240" w:lineRule="exact"/>
            </w:pPr>
            <w:r w:rsidRPr="00C27DFB">
              <w:rPr>
                <w:rFonts w:hint="eastAsia"/>
              </w:rPr>
              <w:t>パーティション</w:t>
            </w:r>
          </w:p>
          <w:p w14:paraId="6FB74825" w14:textId="77777777" w:rsidR="001851E7" w:rsidRPr="00C27DFB" w:rsidRDefault="001851E7" w:rsidP="001B306B">
            <w:pPr>
              <w:numPr>
                <w:ilvl w:val="0"/>
                <w:numId w:val="1"/>
              </w:numPr>
              <w:spacing w:line="240" w:lineRule="exact"/>
            </w:pPr>
            <w:r w:rsidRPr="00C27DFB">
              <w:rPr>
                <w:rFonts w:hint="eastAsia"/>
              </w:rPr>
              <w:t>チェーン</w:t>
            </w:r>
          </w:p>
          <w:p w14:paraId="6557979E" w14:textId="77777777" w:rsidR="001851E7" w:rsidRPr="00C27DFB" w:rsidRDefault="001851E7" w:rsidP="001B306B">
            <w:pPr>
              <w:numPr>
                <w:ilvl w:val="0"/>
                <w:numId w:val="1"/>
              </w:numPr>
              <w:spacing w:line="240" w:lineRule="exact"/>
            </w:pPr>
            <w:r w:rsidRPr="00C27DFB">
              <w:rPr>
                <w:rFonts w:hint="eastAsia"/>
                <w:noProof/>
              </w:rPr>
              <mc:AlternateContent>
                <mc:Choice Requires="wps">
                  <w:drawing>
                    <wp:anchor distT="0" distB="0" distL="114300" distR="114300" simplePos="0" relativeHeight="251724288" behindDoc="0" locked="0" layoutInCell="1" allowOverlap="1" wp14:anchorId="186D48B5" wp14:editId="338AFC0E">
                      <wp:simplePos x="0" y="0"/>
                      <wp:positionH relativeFrom="column">
                        <wp:posOffset>775970</wp:posOffset>
                      </wp:positionH>
                      <wp:positionV relativeFrom="paragraph">
                        <wp:posOffset>27305</wp:posOffset>
                      </wp:positionV>
                      <wp:extent cx="1610360" cy="377190"/>
                      <wp:effectExtent l="12065" t="10160" r="6350" b="12700"/>
                      <wp:wrapNone/>
                      <wp:docPr id="48"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377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34E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4" o:spid="_x0000_s1026" type="#_x0000_t185" style="position:absolute;margin-left:61.1pt;margin-top:2.15pt;width:126.8pt;height:29.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TZGQIAABEEAAAOAAAAZHJzL2Uyb0RvYy54bWysU9tu2zAMfR+wfxD0vjhOl5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plP8uHV&#10;hDeiOHY1nebztIsMilO2pxA/amxFb5RyTaCedHwAQ6kI7O5DTIxXwkHb169+SFG3lve3AyvyyWQy&#10;TW1DcbzM6CfUPtPhnbE2KcA60ZVyPh6NE3hAa6o+mHihzXplSTAoj5G+I+yra4RbVyWwnrMPRzuC&#10;sQebi1t3JLHnrZdoKNZYPTOHhAdl8ktio0H6JUXHqixl+LkF0lLYT473MH0/mo9ZxsmZzZg0QZeB&#10;9UUAnGKgUkYpDuYqHoS/9WQ2DdfJ07AOb3hztYmnFR96OrbKumPrlbAv/XTr90tevgAAAP//AwBQ&#10;SwMEFAAGAAgAAAAhANoxOQHcAAAACAEAAA8AAABkcnMvZG93bnJldi54bWxMj8FOwzAQRO9I/Qdr&#10;K3GjTpM2RSFOBQgkemtTPsCNlySqvY5itw1/z3KC42hGM2/K7eSsuOIYek8KlosEBFLjTU+tgs/j&#10;+8MjiBA1GW09oYJvDLCtZnelLoy/0QGvdWwFl1AotIIuxqGQMjQdOh0WfkBi78uPTkeWYyvNqG9c&#10;7qxMkySXTvfEC50e8LXD5lxfnAKP67xe7tqPVWJe3N42b7tenpW6n0/PTyAiTvEvDL/4jA4VM538&#10;hUwQlnWaphxVsMpAsJ9t1nzlpCDPNiCrUv4/UP0AAAD//wMAUEsBAi0AFAAGAAgAAAAhALaDOJL+&#10;AAAA4QEAABMAAAAAAAAAAAAAAAAAAAAAAFtDb250ZW50X1R5cGVzXS54bWxQSwECLQAUAAYACAAA&#10;ACEAOP0h/9YAAACUAQAACwAAAAAAAAAAAAAAAAAvAQAAX3JlbHMvLnJlbHNQSwECLQAUAAYACAAA&#10;ACEAqO+02RkCAAARBAAADgAAAAAAAAAAAAAAAAAuAgAAZHJzL2Uyb0RvYy54bWxQSwECLQAUAAYA&#10;CAAAACEA2jE5AdwAAAAIAQAADwAAAAAAAAAAAAAAAABzBAAAZHJzL2Rvd25yZXYueG1sUEsFBgAA&#10;AAAEAAQA8wAAAHwFAAAAAA==&#10;">
                      <v:textbox inset="5.85pt,.7pt,5.85pt,.7pt"/>
                    </v:shape>
                  </w:pict>
                </mc:Fallback>
              </mc:AlternateContent>
            </w:r>
            <w:r w:rsidRPr="00C27DFB">
              <w:rPr>
                <w:rFonts w:hint="eastAsia"/>
              </w:rPr>
              <w:t>その他</w:t>
            </w:r>
          </w:p>
          <w:p w14:paraId="6C60830E" w14:textId="77777777" w:rsidR="001851E7" w:rsidRPr="00C27DFB" w:rsidRDefault="001851E7" w:rsidP="00833F35">
            <w:pPr>
              <w:spacing w:line="240" w:lineRule="exact"/>
            </w:pPr>
          </w:p>
          <w:p w14:paraId="4D909730" w14:textId="77777777" w:rsidR="001851E7" w:rsidRPr="00C27DFB" w:rsidRDefault="001851E7" w:rsidP="00833F35">
            <w:pPr>
              <w:spacing w:line="240" w:lineRule="exact"/>
            </w:pPr>
          </w:p>
          <w:p w14:paraId="3F04E3E1" w14:textId="77777777" w:rsidR="001851E7" w:rsidRPr="00C27DFB" w:rsidRDefault="001851E7" w:rsidP="001B306B">
            <w:pPr>
              <w:numPr>
                <w:ilvl w:val="0"/>
                <w:numId w:val="1"/>
              </w:numPr>
              <w:spacing w:line="240" w:lineRule="exact"/>
            </w:pPr>
            <w:r w:rsidRPr="00C27DFB">
              <w:rPr>
                <w:rFonts w:hint="eastAsia"/>
              </w:rPr>
              <w:t>営業時間中は、常に、一般用医薬品を販売し、又は授与する。</w:t>
            </w:r>
          </w:p>
          <w:p w14:paraId="39A7079B" w14:textId="77777777" w:rsidR="001851E7" w:rsidRPr="00C27DFB" w:rsidRDefault="001851E7" w:rsidP="001B306B">
            <w:pPr>
              <w:numPr>
                <w:ilvl w:val="0"/>
                <w:numId w:val="1"/>
              </w:numPr>
              <w:spacing w:line="240" w:lineRule="exact"/>
            </w:pPr>
            <w:r w:rsidRPr="00C27DFB">
              <w:rPr>
                <w:rFonts w:hint="eastAsia"/>
              </w:rPr>
              <w:t>一般用医薬品を販売し、又は授与しない。</w:t>
            </w:r>
          </w:p>
        </w:tc>
      </w:tr>
      <w:tr w:rsidR="001851E7" w:rsidRPr="00C27DFB" w14:paraId="7B8E0A0A" w14:textId="77777777" w:rsidTr="001851E7">
        <w:trPr>
          <w:trHeight w:val="1153"/>
        </w:trPr>
        <w:tc>
          <w:tcPr>
            <w:tcW w:w="1756" w:type="dxa"/>
            <w:gridSpan w:val="2"/>
            <w:vMerge/>
            <w:shd w:val="clear" w:color="auto" w:fill="auto"/>
            <w:vAlign w:val="center"/>
          </w:tcPr>
          <w:p w14:paraId="1C282C80" w14:textId="77777777" w:rsidR="001851E7" w:rsidRPr="00C27DFB" w:rsidRDefault="001851E7" w:rsidP="00C657BA"/>
        </w:tc>
        <w:tc>
          <w:tcPr>
            <w:tcW w:w="1550" w:type="dxa"/>
            <w:gridSpan w:val="2"/>
            <w:vMerge w:val="restart"/>
            <w:shd w:val="clear" w:color="auto" w:fill="auto"/>
            <w:vAlign w:val="center"/>
          </w:tcPr>
          <w:p w14:paraId="4C3FF3DB" w14:textId="40A0E04C" w:rsidR="001851E7" w:rsidRPr="00C27DFB" w:rsidRDefault="001851E7" w:rsidP="00C657BA">
            <w:r w:rsidRPr="00C27DFB">
              <w:rPr>
                <w:rFonts w:hint="eastAsia"/>
              </w:rPr>
              <w:t>第一類医薬品</w:t>
            </w:r>
          </w:p>
        </w:tc>
        <w:tc>
          <w:tcPr>
            <w:tcW w:w="2455" w:type="dxa"/>
            <w:gridSpan w:val="4"/>
            <w:shd w:val="clear" w:color="auto" w:fill="auto"/>
            <w:vAlign w:val="center"/>
          </w:tcPr>
          <w:p w14:paraId="4C7AEBBB" w14:textId="77777777" w:rsidR="001851E7" w:rsidRPr="00C27DFB" w:rsidRDefault="001851E7" w:rsidP="00CC4A19">
            <w:pPr>
              <w:spacing w:line="240" w:lineRule="exact"/>
            </w:pPr>
            <w:r w:rsidRPr="00C27DFB">
              <w:rPr>
                <w:rFonts w:hint="eastAsia"/>
              </w:rPr>
              <w:t>第一類医薬品を通常陳列し、又は交付する場所を閉鎖することができる構造</w:t>
            </w:r>
          </w:p>
        </w:tc>
        <w:tc>
          <w:tcPr>
            <w:tcW w:w="3867" w:type="dxa"/>
            <w:gridSpan w:val="2"/>
            <w:vAlign w:val="center"/>
          </w:tcPr>
          <w:p w14:paraId="22B2303D" w14:textId="77777777" w:rsidR="001851E7" w:rsidRPr="00C27DFB" w:rsidRDefault="001851E7" w:rsidP="001B306B">
            <w:pPr>
              <w:widowControl/>
              <w:numPr>
                <w:ilvl w:val="0"/>
                <w:numId w:val="1"/>
              </w:numPr>
              <w:spacing w:line="240" w:lineRule="exact"/>
              <w:jc w:val="left"/>
            </w:pPr>
            <w:r w:rsidRPr="00C27DFB">
              <w:rPr>
                <w:rFonts w:hint="eastAsia"/>
              </w:rPr>
              <w:t>シャッター</w:t>
            </w:r>
          </w:p>
          <w:p w14:paraId="28F15CB1" w14:textId="77777777" w:rsidR="001851E7" w:rsidRPr="00C27DFB" w:rsidRDefault="001851E7" w:rsidP="001B306B">
            <w:pPr>
              <w:widowControl/>
              <w:numPr>
                <w:ilvl w:val="0"/>
                <w:numId w:val="1"/>
              </w:numPr>
              <w:spacing w:line="240" w:lineRule="exact"/>
              <w:jc w:val="left"/>
            </w:pPr>
            <w:r w:rsidRPr="00C27DFB">
              <w:rPr>
                <w:rFonts w:hint="eastAsia"/>
              </w:rPr>
              <w:t>パーティション</w:t>
            </w:r>
          </w:p>
          <w:p w14:paraId="4E7DC58C" w14:textId="77777777" w:rsidR="001851E7" w:rsidRPr="00C27DFB" w:rsidRDefault="001851E7" w:rsidP="001B306B">
            <w:pPr>
              <w:widowControl/>
              <w:numPr>
                <w:ilvl w:val="0"/>
                <w:numId w:val="1"/>
              </w:numPr>
              <w:spacing w:line="240" w:lineRule="exact"/>
              <w:jc w:val="left"/>
            </w:pPr>
            <w:r w:rsidRPr="00C27DFB">
              <w:rPr>
                <w:rFonts w:hint="eastAsia"/>
              </w:rPr>
              <w:t>チェーン</w:t>
            </w:r>
          </w:p>
          <w:p w14:paraId="4A105E21" w14:textId="77777777" w:rsidR="001851E7" w:rsidRPr="00C27DFB" w:rsidRDefault="001851E7" w:rsidP="001B306B">
            <w:pPr>
              <w:widowControl/>
              <w:numPr>
                <w:ilvl w:val="0"/>
                <w:numId w:val="1"/>
              </w:numPr>
              <w:spacing w:line="240" w:lineRule="exact"/>
              <w:jc w:val="left"/>
            </w:pPr>
            <w:r w:rsidRPr="00C27DFB">
              <w:rPr>
                <w:rFonts w:hint="eastAsia"/>
                <w:noProof/>
              </w:rPr>
              <mc:AlternateContent>
                <mc:Choice Requires="wps">
                  <w:drawing>
                    <wp:anchor distT="0" distB="0" distL="114300" distR="114300" simplePos="0" relativeHeight="251725312" behindDoc="0" locked="0" layoutInCell="1" allowOverlap="1" wp14:anchorId="75F476AE" wp14:editId="3E79E9FF">
                      <wp:simplePos x="0" y="0"/>
                      <wp:positionH relativeFrom="column">
                        <wp:posOffset>768350</wp:posOffset>
                      </wp:positionH>
                      <wp:positionV relativeFrom="paragraph">
                        <wp:posOffset>31750</wp:posOffset>
                      </wp:positionV>
                      <wp:extent cx="1610360" cy="377190"/>
                      <wp:effectExtent l="13970" t="11430" r="13970" b="11430"/>
                      <wp:wrapNone/>
                      <wp:docPr id="47"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377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3D3C" id="AutoShape 350" o:spid="_x0000_s1026" type="#_x0000_t185" style="position:absolute;margin-left:60.5pt;margin-top:2.5pt;width:126.8pt;height:29.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TZGQIAABEEAAAOAAAAZHJzL2Uyb0RvYy54bWysU9tu2zAMfR+wfxD0vjhOl5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plP8uHV&#10;hDeiOHY1nebztIsMilO2pxA/amxFb5RyTaCedHwAQ6kI7O5DTIxXwkHb169+SFG3lve3AyvyyWQy&#10;TW1DcbzM6CfUPtPhnbE2KcA60ZVyPh6NE3hAa6o+mHihzXplSTAoj5G+I+yra4RbVyWwnrMPRzuC&#10;sQebi1t3JLHnrZdoKNZYPTOHhAdl8ktio0H6JUXHqixl+LkF0lLYT473MH0/mo9ZxsmZzZg0QZeB&#10;9UUAnGKgUkYpDuYqHoS/9WQ2DdfJ07AOb3hztYmnFR96OrbKumPrlbAv/XTr90tevgAAAP//AwBQ&#10;SwMEFAAGAAgAAAAhAAGuCijcAAAACAEAAA8AAABkcnMvZG93bnJldi54bWxMj8FOwzAQRO9I/Qdr&#10;kbhRJyUNVRqnKgik9lYCH+DGSxLVXkex24a/Z3uC02o0o9k35WZyVlxwDL0nBek8AYHUeNNTq+Dr&#10;8/1xBSJETUZbT6jgBwNsqtldqQvjr/SBlzq2gksoFFpBF+NQSBmaDp0Ocz8gsfftR6cjy7GVZtRX&#10;LndWLpIkl073xB86PeBrh82pPjsFHpd5ne7bXZaYF3ewzdu+lyelHu6n7RpExCn+heGGz+hQMdPR&#10;n8kEYVkvUt4SFSz5sP/0nOUgjgryLANZlfL/gOoXAAD//wMAUEsBAi0AFAAGAAgAAAAhALaDOJL+&#10;AAAA4QEAABMAAAAAAAAAAAAAAAAAAAAAAFtDb250ZW50X1R5cGVzXS54bWxQSwECLQAUAAYACAAA&#10;ACEAOP0h/9YAAACUAQAACwAAAAAAAAAAAAAAAAAvAQAAX3JlbHMvLnJlbHNQSwECLQAUAAYACAAA&#10;ACEAqO+02RkCAAARBAAADgAAAAAAAAAAAAAAAAAuAgAAZHJzL2Uyb0RvYy54bWxQSwECLQAUAAYA&#10;CAAAACEAAa4KKNwAAAAIAQAADwAAAAAAAAAAAAAAAABzBAAAZHJzL2Rvd25yZXYueG1sUEsFBgAA&#10;AAAEAAQA8wAAAHwFAAAAAA==&#10;">
                      <v:textbox inset="5.85pt,.7pt,5.85pt,.7pt"/>
                    </v:shape>
                  </w:pict>
                </mc:Fallback>
              </mc:AlternateContent>
            </w:r>
            <w:r w:rsidRPr="00C27DFB">
              <w:rPr>
                <w:rFonts w:hint="eastAsia"/>
              </w:rPr>
              <w:t>その他</w:t>
            </w:r>
          </w:p>
          <w:p w14:paraId="70F802C2" w14:textId="77777777" w:rsidR="001851E7" w:rsidRPr="00C27DFB" w:rsidRDefault="001851E7" w:rsidP="00C657BA">
            <w:pPr>
              <w:spacing w:line="240" w:lineRule="exact"/>
            </w:pPr>
          </w:p>
          <w:p w14:paraId="758EC675" w14:textId="77777777" w:rsidR="001851E7" w:rsidRPr="00C27DFB" w:rsidRDefault="001851E7" w:rsidP="00C657BA">
            <w:pPr>
              <w:spacing w:line="240" w:lineRule="exact"/>
            </w:pPr>
          </w:p>
          <w:p w14:paraId="01606B9F" w14:textId="77777777" w:rsidR="001851E7" w:rsidRPr="00C27DFB" w:rsidRDefault="001851E7" w:rsidP="001B306B">
            <w:pPr>
              <w:widowControl/>
              <w:numPr>
                <w:ilvl w:val="0"/>
                <w:numId w:val="1"/>
              </w:numPr>
              <w:spacing w:line="240" w:lineRule="exact"/>
              <w:jc w:val="left"/>
            </w:pPr>
            <w:r w:rsidRPr="00C27DFB">
              <w:rPr>
                <w:rFonts w:hint="eastAsia"/>
              </w:rPr>
              <w:t>営業時間中は、常に、第一類医薬品を販売し、又は授与する。</w:t>
            </w:r>
          </w:p>
          <w:p w14:paraId="6B0D62A3" w14:textId="77777777" w:rsidR="001851E7" w:rsidRPr="00C27DFB" w:rsidRDefault="001851E7" w:rsidP="001B306B">
            <w:pPr>
              <w:widowControl/>
              <w:numPr>
                <w:ilvl w:val="0"/>
                <w:numId w:val="1"/>
              </w:numPr>
              <w:spacing w:line="240" w:lineRule="exact"/>
              <w:jc w:val="left"/>
            </w:pPr>
            <w:r w:rsidRPr="00C27DFB">
              <w:rPr>
                <w:rFonts w:hint="eastAsia"/>
              </w:rPr>
              <w:t>第一類医薬品を販売し、又は授与しない。</w:t>
            </w:r>
          </w:p>
        </w:tc>
      </w:tr>
      <w:tr w:rsidR="001851E7" w:rsidRPr="00C27DFB" w14:paraId="7908E7F3" w14:textId="77777777" w:rsidTr="001851E7">
        <w:trPr>
          <w:trHeight w:val="3074"/>
        </w:trPr>
        <w:tc>
          <w:tcPr>
            <w:tcW w:w="1756" w:type="dxa"/>
            <w:gridSpan w:val="2"/>
            <w:vMerge/>
            <w:shd w:val="clear" w:color="auto" w:fill="auto"/>
            <w:vAlign w:val="center"/>
          </w:tcPr>
          <w:p w14:paraId="13240C8F" w14:textId="77777777" w:rsidR="001851E7" w:rsidRPr="00C27DFB" w:rsidRDefault="001851E7" w:rsidP="00C657BA"/>
        </w:tc>
        <w:tc>
          <w:tcPr>
            <w:tcW w:w="1550" w:type="dxa"/>
            <w:gridSpan w:val="2"/>
            <w:vMerge/>
            <w:shd w:val="clear" w:color="auto" w:fill="auto"/>
            <w:vAlign w:val="center"/>
          </w:tcPr>
          <w:p w14:paraId="69028537" w14:textId="77777777" w:rsidR="001851E7" w:rsidRPr="00C27DFB" w:rsidRDefault="001851E7" w:rsidP="00C657BA"/>
        </w:tc>
        <w:tc>
          <w:tcPr>
            <w:tcW w:w="6322" w:type="dxa"/>
            <w:gridSpan w:val="6"/>
            <w:shd w:val="clear" w:color="auto" w:fill="auto"/>
            <w:vAlign w:val="center"/>
          </w:tcPr>
          <w:p w14:paraId="6D98E831" w14:textId="6AAE02C4" w:rsidR="001851E7" w:rsidRDefault="001851E7" w:rsidP="00D66FEB">
            <w:pPr>
              <w:spacing w:line="240" w:lineRule="exact"/>
              <w:ind w:left="420" w:hangingChars="200" w:hanging="420"/>
            </w:pPr>
            <w:r>
              <w:rPr>
                <w:rFonts w:hint="eastAsia"/>
              </w:rPr>
              <w:t xml:space="preserve">□　</w:t>
            </w:r>
            <w:r w:rsidR="005C58DC">
              <w:rPr>
                <w:rFonts w:hint="eastAsia"/>
              </w:rPr>
              <w:t>第一類医薬品陳列設備から</w:t>
            </w:r>
            <w:r w:rsidR="005C58DC" w:rsidRPr="00810C78">
              <w:rPr>
                <w:rFonts w:ascii="ＭＳ 明朝" w:hAnsi="ＭＳ 明朝" w:hint="eastAsia"/>
              </w:rPr>
              <w:t>1.2</w:t>
            </w:r>
            <w:r w:rsidR="005C58DC">
              <w:rPr>
                <w:rFonts w:hint="eastAsia"/>
              </w:rPr>
              <w:t>メートル以内</w:t>
            </w:r>
            <w:r w:rsidRPr="00C27DFB">
              <w:rPr>
                <w:rFonts w:hint="eastAsia"/>
              </w:rPr>
              <w:t>に医薬品を購入等しようとする者等が進入できないような措置</w:t>
            </w:r>
          </w:p>
          <w:p w14:paraId="799FE89B" w14:textId="3938307C" w:rsidR="001851E7" w:rsidRDefault="005C58DC" w:rsidP="00D66FEB">
            <w:pPr>
              <w:spacing w:line="240" w:lineRule="exact"/>
              <w:ind w:firstLineChars="100" w:firstLine="210"/>
            </w:pPr>
            <w:r>
              <w:rPr>
                <w:rFonts w:hint="eastAsia"/>
                <w:noProof/>
              </w:rPr>
              <mc:AlternateContent>
                <mc:Choice Requires="wps">
                  <w:drawing>
                    <wp:anchor distT="0" distB="0" distL="114300" distR="114300" simplePos="0" relativeHeight="251749888" behindDoc="0" locked="0" layoutInCell="1" allowOverlap="1" wp14:anchorId="6E13BFB9" wp14:editId="402323C2">
                      <wp:simplePos x="0" y="0"/>
                      <wp:positionH relativeFrom="column">
                        <wp:posOffset>356870</wp:posOffset>
                      </wp:positionH>
                      <wp:positionV relativeFrom="paragraph">
                        <wp:posOffset>74930</wp:posOffset>
                      </wp:positionV>
                      <wp:extent cx="135890" cy="636905"/>
                      <wp:effectExtent l="13970" t="13970" r="12065" b="6350"/>
                      <wp:wrapNone/>
                      <wp:docPr id="572858425"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36905"/>
                              </a:xfrm>
                              <a:prstGeom prst="leftBracket">
                                <a:avLst>
                                  <a:gd name="adj" fmla="val 4999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C3F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8.1pt;margin-top:5.9pt;width:10.7pt;height:50.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yVEQIAAAcEAAAOAAAAZHJzL2Uyb0RvYy54bWysU9tu2zAMfR+wfxD0vjhJkyw24hRbuw4D&#10;ugvQ7gMUXWKtsqhJSpz060fJTpZub8P8IJAmdchzSK2uD60he+mDBlvTyWhMibQchLbbmn5/vHuz&#10;pCREZgUzYGVNjzLQ6/XrV6vOVXIKDRghPUEQG6rO1bSJ0VVFEXgjWxZG4KTFoALfsoiu3xbCsw7R&#10;W1NMx+NF0YEXzgOXIeDf2z5I1xlfKcnjV6WCjMTUFHuL+fT53KSzWK9YtfXMNZoPbbB/6KJl2mLR&#10;M9Qti4zsvP4LqtXcQwAVRxzaApTSXGYOyGYy/oPNQ8OczFxQnODOMoX/B8u/7B/cN59aD+4e+FNA&#10;RYrOheocSU7AHLLpPoPAGbJdhEz2oHybbiINcsiaHs+aykMkHH9OrubLEpXnGFpcLcrxPGlesOp0&#10;2fkQP0poSTJqaqSK7z3jTzLmGmx/H2JWVhDL2lRe/KBEtQbntGeGzMqynA2YQzKin1DTTQt32pg8&#10;aWNJV9NyPp1n8ABGixTM/P12c2M8QVBkkb8B9kWah50VGayRTHwY7Mi06W0sbmzCk3n9sPuToknE&#10;tJih2oA4oqAe+n3E94NGA/6Zkg53sabh5455SYn5ZHHYb2fTco7Lm51lltNfBjYXAWY5AtU0UtKb&#10;N7Ff953zettgnUmmbuEdjlHpc3d9T8PwcdvykIaXkdb50s9Zv9/v+hcAAAD//wMAUEsDBBQABgAI&#10;AAAAIQCPKltG2wAAAAgBAAAPAAAAZHJzL2Rvd25yZXYueG1sTI/BTsMwEETvSPyDtUjcqJNITasQ&#10;p6pABSROJOXuxtskqr2OYrcNf8/2BMfZGc2+KTezs+KCUxg8KUgXCQik1puBOgX7Zve0BhGiJqOt&#10;J1TwgwE21f1dqQvjr/SFlzp2gksoFFpBH+NYSBnaHp0OCz8isXf0k9OR5dRJM+krlzsrsyTJpdMD&#10;8Ydej/jSY3uqz07B+vQamu/Wf8RPmzb7+m2Hy3er1OPDvH0GEXGOf2G44TM6VMx08GcyQVgFyzzj&#10;JN9TXsD+apWDONx0loKsSvl/QPULAAD//wMAUEsBAi0AFAAGAAgAAAAhALaDOJL+AAAA4QEAABMA&#10;AAAAAAAAAAAAAAAAAAAAAFtDb250ZW50X1R5cGVzXS54bWxQSwECLQAUAAYACAAAACEAOP0h/9YA&#10;AACUAQAACwAAAAAAAAAAAAAAAAAvAQAAX3JlbHMvLnJlbHNQSwECLQAUAAYACAAAACEAcLQMlREC&#10;AAAHBAAADgAAAAAAAAAAAAAAAAAuAgAAZHJzL2Uyb0RvYy54bWxQSwECLQAUAAYACAAAACEAjypb&#10;RtsAAAAIAQAADwAAAAAAAAAAAAAAAABrBAAAZHJzL2Rvd25yZXYueG1sUEsFBgAAAAAEAAQA8wAA&#10;AHMFAAAAAA==&#10;" adj="2304">
                      <v:textbox inset="5.85pt,.7pt,5.85pt,.7pt"/>
                    </v:shape>
                  </w:pict>
                </mc:Fallback>
              </mc:AlternateContent>
            </w:r>
            <w:r w:rsidR="001851E7">
              <w:rPr>
                <w:rFonts w:hint="eastAsia"/>
              </w:rPr>
              <w:t xml:space="preserve">　　</w:t>
            </w:r>
          </w:p>
          <w:p w14:paraId="67CA6D31" w14:textId="7BF55B84" w:rsidR="001851E7" w:rsidRDefault="001851E7" w:rsidP="00D66FEB">
            <w:pPr>
              <w:spacing w:line="240" w:lineRule="exact"/>
              <w:ind w:firstLineChars="100" w:firstLine="210"/>
            </w:pPr>
            <w:r>
              <w:rPr>
                <w:rFonts w:hint="eastAsia"/>
              </w:rPr>
              <w:t xml:space="preserve">　　□カウンター</w:t>
            </w:r>
          </w:p>
          <w:p w14:paraId="7E75FBC3" w14:textId="0971F693" w:rsidR="001851E7" w:rsidRDefault="001851E7" w:rsidP="00D66FEB">
            <w:pPr>
              <w:spacing w:line="240" w:lineRule="exact"/>
              <w:ind w:firstLineChars="100" w:firstLine="210"/>
            </w:pPr>
            <w:r>
              <w:rPr>
                <w:rFonts w:hint="eastAsia"/>
              </w:rPr>
              <w:t xml:space="preserve">　　□その他</w:t>
            </w:r>
            <w:r w:rsidR="005C58DC" w:rsidRPr="005C58DC">
              <w:rPr>
                <w:rFonts w:hint="eastAsia"/>
              </w:rPr>
              <w:t>（　　　　　　　　　　　　　　　　）</w:t>
            </w:r>
          </w:p>
          <w:p w14:paraId="7D08AC27" w14:textId="3E395154" w:rsidR="001851E7" w:rsidRDefault="001851E7" w:rsidP="00D66FEB">
            <w:pPr>
              <w:spacing w:line="240" w:lineRule="exact"/>
              <w:ind w:firstLineChars="100" w:firstLine="210"/>
              <w:rPr>
                <w:strike/>
              </w:rPr>
            </w:pPr>
          </w:p>
          <w:p w14:paraId="248969C8" w14:textId="7D235AD9" w:rsidR="001851E7" w:rsidRDefault="001851E7" w:rsidP="00D66FEB">
            <w:pPr>
              <w:spacing w:line="240" w:lineRule="exact"/>
              <w:ind w:firstLineChars="100" w:firstLine="210"/>
              <w:rPr>
                <w:strike/>
              </w:rPr>
            </w:pPr>
          </w:p>
          <w:p w14:paraId="4CCEAB08" w14:textId="11AD9539" w:rsidR="001851E7" w:rsidRDefault="001851E7" w:rsidP="00D66FEB">
            <w:pPr>
              <w:spacing w:line="240" w:lineRule="exact"/>
              <w:rPr>
                <w:strike/>
              </w:rPr>
            </w:pPr>
          </w:p>
          <w:p w14:paraId="3DE18E7F" w14:textId="59739293" w:rsidR="001851E7" w:rsidRPr="00C27DFB" w:rsidRDefault="001851E7" w:rsidP="001B306B">
            <w:pPr>
              <w:numPr>
                <w:ilvl w:val="0"/>
                <w:numId w:val="1"/>
              </w:numPr>
              <w:spacing w:line="240" w:lineRule="exact"/>
            </w:pPr>
            <w:r w:rsidRPr="00C27DFB">
              <w:rPr>
                <w:rFonts w:hint="eastAsia"/>
              </w:rPr>
              <w:t>第一類医薬品を鍵をかけた陳列設備に陳列する。</w:t>
            </w:r>
          </w:p>
          <w:p w14:paraId="1124683E" w14:textId="77777777" w:rsidR="001851E7" w:rsidRPr="00C27DFB" w:rsidRDefault="001851E7" w:rsidP="001B306B">
            <w:pPr>
              <w:numPr>
                <w:ilvl w:val="0"/>
                <w:numId w:val="1"/>
              </w:numPr>
              <w:spacing w:line="240" w:lineRule="exact"/>
            </w:pPr>
            <w:r w:rsidRPr="00C27DFB">
              <w:rPr>
                <w:rFonts w:hint="eastAsia"/>
              </w:rPr>
              <w:t>第一類医薬品その他医薬品を購入等する者等が直接手の触れられない陳列設備に陳列する。</w:t>
            </w:r>
          </w:p>
          <w:p w14:paraId="3F674D2F" w14:textId="7CF4B467" w:rsidR="001851E7" w:rsidRPr="00D66FEB" w:rsidRDefault="001851E7" w:rsidP="00D66FEB">
            <w:pPr>
              <w:spacing w:line="240" w:lineRule="exact"/>
              <w:rPr>
                <w:strike/>
              </w:rPr>
            </w:pPr>
            <w:r>
              <w:rPr>
                <w:rFonts w:hint="eastAsia"/>
              </w:rPr>
              <w:t xml:space="preserve">□　</w:t>
            </w:r>
            <w:r w:rsidRPr="00C27DFB">
              <w:rPr>
                <w:rFonts w:hint="eastAsia"/>
              </w:rPr>
              <w:t>第一類医薬品を陳列しない。</w:t>
            </w:r>
          </w:p>
        </w:tc>
      </w:tr>
      <w:tr w:rsidR="001851E7" w:rsidRPr="00C27DFB" w14:paraId="5EC284E6" w14:textId="77777777" w:rsidTr="001851E7">
        <w:trPr>
          <w:trHeight w:val="3394"/>
        </w:trPr>
        <w:tc>
          <w:tcPr>
            <w:tcW w:w="1756" w:type="dxa"/>
            <w:gridSpan w:val="2"/>
            <w:vMerge/>
            <w:vAlign w:val="center"/>
          </w:tcPr>
          <w:p w14:paraId="3D5A1B4C" w14:textId="77777777" w:rsidR="001851E7" w:rsidRPr="00C27DFB" w:rsidRDefault="001851E7" w:rsidP="00C657BA"/>
        </w:tc>
        <w:tc>
          <w:tcPr>
            <w:tcW w:w="1550" w:type="dxa"/>
            <w:gridSpan w:val="2"/>
            <w:vAlign w:val="center"/>
          </w:tcPr>
          <w:p w14:paraId="44D60D7F" w14:textId="77777777" w:rsidR="001851E7" w:rsidRPr="00C27DFB" w:rsidRDefault="001851E7" w:rsidP="00C657BA">
            <w:pPr>
              <w:spacing w:line="240" w:lineRule="exact"/>
              <w:jc w:val="center"/>
            </w:pPr>
            <w:r w:rsidRPr="00C27DFB">
              <w:rPr>
                <w:rFonts w:hint="eastAsia"/>
              </w:rPr>
              <w:t>指定第二類</w:t>
            </w:r>
            <w:r w:rsidRPr="00C27DFB">
              <w:br/>
            </w:r>
            <w:r w:rsidRPr="001851E7">
              <w:rPr>
                <w:rFonts w:hint="eastAsia"/>
                <w:spacing w:val="105"/>
                <w:kern w:val="0"/>
                <w:fitText w:val="1050" w:id="705413888"/>
              </w:rPr>
              <w:t>医薬</w:t>
            </w:r>
            <w:r w:rsidRPr="001851E7">
              <w:rPr>
                <w:rFonts w:hint="eastAsia"/>
                <w:kern w:val="0"/>
                <w:fitText w:val="1050" w:id="705413888"/>
              </w:rPr>
              <w:t>品</w:t>
            </w:r>
          </w:p>
        </w:tc>
        <w:tc>
          <w:tcPr>
            <w:tcW w:w="6322" w:type="dxa"/>
            <w:gridSpan w:val="6"/>
            <w:vAlign w:val="center"/>
          </w:tcPr>
          <w:p w14:paraId="62D0A7A3" w14:textId="32447B60" w:rsidR="001851E7" w:rsidRPr="00C27DFB" w:rsidRDefault="001851E7" w:rsidP="001B306B">
            <w:pPr>
              <w:numPr>
                <w:ilvl w:val="0"/>
                <w:numId w:val="1"/>
              </w:numPr>
              <w:spacing w:line="240" w:lineRule="exact"/>
            </w:pPr>
            <w:r w:rsidRPr="00C27DFB">
              <w:rPr>
                <w:rFonts w:hint="eastAsia"/>
              </w:rPr>
              <w:t>指定第二類医薬品を陳列する陳列設備が、医薬品等の情報を提供するための設備から７メートル以内の範囲にある。</w:t>
            </w:r>
          </w:p>
          <w:p w14:paraId="2F668DB3" w14:textId="11089F31" w:rsidR="001851E7" w:rsidRDefault="005C58DC" w:rsidP="001851E7">
            <w:pPr>
              <w:numPr>
                <w:ilvl w:val="0"/>
                <w:numId w:val="1"/>
              </w:numPr>
              <w:spacing w:line="240" w:lineRule="exact"/>
            </w:pPr>
            <w:r w:rsidRPr="00F87EEE">
              <w:rPr>
                <w:rFonts w:hint="eastAsia"/>
              </w:rPr>
              <w:t>指定第二類医薬品</w:t>
            </w:r>
            <w:r>
              <w:rPr>
                <w:rFonts w:hint="eastAsia"/>
              </w:rPr>
              <w:t>陳列設備から</w:t>
            </w:r>
            <w:r w:rsidRPr="00810C78">
              <w:rPr>
                <w:rFonts w:ascii="ＭＳ 明朝" w:hAnsi="ＭＳ 明朝" w:hint="eastAsia"/>
              </w:rPr>
              <w:t>1.2</w:t>
            </w:r>
            <w:r>
              <w:rPr>
                <w:rFonts w:hint="eastAsia"/>
              </w:rPr>
              <w:t>メートル以内</w:t>
            </w:r>
            <w:r w:rsidR="001851E7" w:rsidRPr="00F87EEE">
              <w:rPr>
                <w:rFonts w:hint="eastAsia"/>
              </w:rPr>
              <w:t>に医薬品を購入等しようとする者等が進入できないような措置</w:t>
            </w:r>
          </w:p>
          <w:p w14:paraId="415BDCC3" w14:textId="083DF289" w:rsidR="001851E7" w:rsidRDefault="005C58DC" w:rsidP="001851E7">
            <w:pPr>
              <w:spacing w:line="240" w:lineRule="exact"/>
              <w:ind w:firstLineChars="200" w:firstLine="420"/>
            </w:pPr>
            <w:r>
              <w:rPr>
                <w:rFonts w:hint="eastAsia"/>
                <w:noProof/>
              </w:rPr>
              <mc:AlternateContent>
                <mc:Choice Requires="wps">
                  <w:drawing>
                    <wp:anchor distT="0" distB="0" distL="114300" distR="114300" simplePos="0" relativeHeight="251750912" behindDoc="0" locked="0" layoutInCell="1" allowOverlap="1" wp14:anchorId="6E13BFB9" wp14:editId="69E22F04">
                      <wp:simplePos x="0" y="0"/>
                      <wp:positionH relativeFrom="column">
                        <wp:posOffset>363855</wp:posOffset>
                      </wp:positionH>
                      <wp:positionV relativeFrom="paragraph">
                        <wp:posOffset>85090</wp:posOffset>
                      </wp:positionV>
                      <wp:extent cx="135890" cy="636905"/>
                      <wp:effectExtent l="13970" t="13970" r="12065" b="6350"/>
                      <wp:wrapNone/>
                      <wp:docPr id="1253141879"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36905"/>
                              </a:xfrm>
                              <a:prstGeom prst="leftBracket">
                                <a:avLst>
                                  <a:gd name="adj" fmla="val 4999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2EC94" id="左大かっこ 2" o:spid="_x0000_s1026" type="#_x0000_t85" style="position:absolute;margin-left:28.65pt;margin-top:6.7pt;width:10.7pt;height:50.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yVEQIAAAcEAAAOAAAAZHJzL2Uyb0RvYy54bWysU9tu2zAMfR+wfxD0vjhJkyw24hRbuw4D&#10;ugvQ7gMUXWKtsqhJSpz060fJTpZub8P8IJAmdchzSK2uD60he+mDBlvTyWhMibQchLbbmn5/vHuz&#10;pCREZgUzYGVNjzLQ6/XrV6vOVXIKDRghPUEQG6rO1bSJ0VVFEXgjWxZG4KTFoALfsoiu3xbCsw7R&#10;W1NMx+NF0YEXzgOXIeDf2z5I1xlfKcnjV6WCjMTUFHuL+fT53KSzWK9YtfXMNZoPbbB/6KJl2mLR&#10;M9Qti4zsvP4LqtXcQwAVRxzaApTSXGYOyGYy/oPNQ8OczFxQnODOMoX/B8u/7B/cN59aD+4e+FNA&#10;RYrOheocSU7AHLLpPoPAGbJdhEz2oHybbiINcsiaHs+aykMkHH9OrubLEpXnGFpcLcrxPGlesOp0&#10;2fkQP0poSTJqaqSK7z3jTzLmGmx/H2JWVhDL2lRe/KBEtQbntGeGzMqynA2YQzKin1DTTQt32pg8&#10;aWNJV9NyPp1n8ABGixTM/P12c2M8QVBkkb8B9kWah50VGayRTHwY7Mi06W0sbmzCk3n9sPuToknE&#10;tJih2oA4oqAe+n3E94NGA/6Zkg53sabh5455SYn5ZHHYb2fTco7Lm51lltNfBjYXAWY5AtU0UtKb&#10;N7Ff953zettgnUmmbuEdjlHpc3d9T8PwcdvykIaXkdb50s9Zv9/v+hcAAAD//wMAUEsDBBQABgAI&#10;AAAAIQAw+jD43AAAAAgBAAAPAAAAZHJzL2Rvd25yZXYueG1sTI/BTsMwEETvSPyDtUjcqBNCSRTi&#10;VAhUQOJEUu5uvCRR7XUUu234e5YTHGdnNPum2izOihPOYfSkIF0lIJA6b0bqFeza7U0BIkRNRltP&#10;qOAbA2zqy4tKl8af6QNPTewFl1AotYIhxqmUMnQDOh1WfkJi78vPTkeWcy/NrM9c7qy8TZJ76fRI&#10;/GHQEz4N2B2ao1NQHJ5D+9n5t/hu03bXvGxx/WqVur5aHh9ARFziXxh+8Rkdamba+yOZIKyCdZ5x&#10;ku/ZHQj28yIHsWedZjnIupL/B9Q/AAAA//8DAFBLAQItABQABgAIAAAAIQC2gziS/gAAAOEBAAAT&#10;AAAAAAAAAAAAAAAAAAAAAABbQ29udGVudF9UeXBlc10ueG1sUEsBAi0AFAAGAAgAAAAhADj9If/W&#10;AAAAlAEAAAsAAAAAAAAAAAAAAAAALwEAAF9yZWxzLy5yZWxzUEsBAi0AFAAGAAgAAAAhAHC0DJUR&#10;AgAABwQAAA4AAAAAAAAAAAAAAAAALgIAAGRycy9lMm9Eb2MueG1sUEsBAi0AFAAGAAgAAAAhADD6&#10;MPjcAAAACAEAAA8AAAAAAAAAAAAAAAAAawQAAGRycy9kb3ducmV2LnhtbFBLBQYAAAAABAAEAPMA&#10;AAB0BQAAAAA=&#10;" adj="2304">
                      <v:textbox inset="5.85pt,.7pt,5.85pt,.7pt"/>
                    </v:shape>
                  </w:pict>
                </mc:Fallback>
              </mc:AlternateContent>
            </w:r>
          </w:p>
          <w:p w14:paraId="73A7D81B" w14:textId="35684B82" w:rsidR="001851E7" w:rsidRDefault="001851E7" w:rsidP="001851E7">
            <w:pPr>
              <w:spacing w:line="240" w:lineRule="exact"/>
              <w:ind w:firstLineChars="200" w:firstLine="420"/>
            </w:pPr>
            <w:r>
              <w:rPr>
                <w:rFonts w:hint="eastAsia"/>
              </w:rPr>
              <w:t xml:space="preserve">　□カウンター</w:t>
            </w:r>
          </w:p>
          <w:p w14:paraId="4B0C5FA9" w14:textId="6318F7F9" w:rsidR="001851E7" w:rsidRDefault="001851E7" w:rsidP="001851E7">
            <w:pPr>
              <w:spacing w:line="240" w:lineRule="exact"/>
              <w:ind w:firstLineChars="200" w:firstLine="420"/>
            </w:pPr>
            <w:r>
              <w:rPr>
                <w:rFonts w:hint="eastAsia"/>
              </w:rPr>
              <w:t xml:space="preserve">　□その他</w:t>
            </w:r>
            <w:r w:rsidR="005C58DC" w:rsidRPr="005C58DC">
              <w:rPr>
                <w:rFonts w:hint="eastAsia"/>
              </w:rPr>
              <w:t>（　　　　　　　　　　　　　　　　）</w:t>
            </w:r>
          </w:p>
          <w:p w14:paraId="5689D864" w14:textId="77777777" w:rsidR="001851E7" w:rsidRDefault="001851E7" w:rsidP="001851E7">
            <w:pPr>
              <w:spacing w:line="240" w:lineRule="exact"/>
              <w:ind w:firstLineChars="200" w:firstLine="420"/>
            </w:pPr>
          </w:p>
          <w:p w14:paraId="263F8189" w14:textId="77777777" w:rsidR="001851E7" w:rsidRDefault="001851E7" w:rsidP="001851E7">
            <w:pPr>
              <w:spacing w:line="240" w:lineRule="exact"/>
            </w:pPr>
          </w:p>
          <w:p w14:paraId="188C12B7" w14:textId="43592495" w:rsidR="008B4C9D" w:rsidRPr="008B4C9D" w:rsidRDefault="008B4C9D" w:rsidP="001851E7">
            <w:pPr>
              <w:numPr>
                <w:ilvl w:val="0"/>
                <w:numId w:val="1"/>
              </w:numPr>
              <w:spacing w:line="240" w:lineRule="exact"/>
              <w:rPr>
                <w:rFonts w:hint="eastAsia"/>
              </w:rPr>
            </w:pPr>
            <w:r w:rsidRPr="00C27DFB">
              <w:rPr>
                <w:rFonts w:hint="eastAsia"/>
              </w:rPr>
              <w:t>指定第二類医薬品を鍵をかけた陳列設備に陳列する。</w:t>
            </w:r>
          </w:p>
          <w:p w14:paraId="7C71B1F6" w14:textId="77777777" w:rsidR="001851E7" w:rsidRDefault="001851E7" w:rsidP="001851E7">
            <w:pPr>
              <w:spacing w:line="240" w:lineRule="exact"/>
            </w:pPr>
            <w:r>
              <w:rPr>
                <w:rFonts w:hint="eastAsia"/>
              </w:rPr>
              <w:t xml:space="preserve">□　</w:t>
            </w:r>
            <w:r w:rsidRPr="00C27DFB">
              <w:rPr>
                <w:rFonts w:hint="eastAsia"/>
              </w:rPr>
              <w:t>指定第二類医薬品を陳列しない。</w:t>
            </w:r>
          </w:p>
          <w:p w14:paraId="3D0AB4AF" w14:textId="6D592D86" w:rsidR="001851E7" w:rsidRPr="00C27DFB" w:rsidRDefault="001851E7" w:rsidP="001851E7">
            <w:pPr>
              <w:spacing w:line="240" w:lineRule="exact"/>
            </w:pPr>
          </w:p>
        </w:tc>
      </w:tr>
      <w:tr w:rsidR="001851E7" w:rsidRPr="00C27DFB" w14:paraId="20B35BA3" w14:textId="77777777" w:rsidTr="001851E7">
        <w:trPr>
          <w:trHeight w:val="615"/>
        </w:trPr>
        <w:tc>
          <w:tcPr>
            <w:tcW w:w="1756" w:type="dxa"/>
            <w:gridSpan w:val="2"/>
            <w:vMerge w:val="restart"/>
            <w:shd w:val="clear" w:color="auto" w:fill="auto"/>
            <w:vAlign w:val="center"/>
          </w:tcPr>
          <w:p w14:paraId="0DCEDBF1" w14:textId="77777777" w:rsidR="001851E7" w:rsidRPr="00C27DFB" w:rsidRDefault="001851E7" w:rsidP="001B306B">
            <w:pPr>
              <w:numPr>
                <w:ilvl w:val="0"/>
                <w:numId w:val="11"/>
              </w:numPr>
              <w:spacing w:line="240" w:lineRule="exact"/>
            </w:pPr>
            <w:r w:rsidRPr="00C27DFB">
              <w:rPr>
                <w:rFonts w:hint="eastAsia"/>
              </w:rPr>
              <w:lastRenderedPageBreak/>
              <w:t>要指導医薬品の陳列に係る構造等</w:t>
            </w:r>
          </w:p>
        </w:tc>
        <w:tc>
          <w:tcPr>
            <w:tcW w:w="3503" w:type="dxa"/>
            <w:gridSpan w:val="4"/>
            <w:vAlign w:val="center"/>
          </w:tcPr>
          <w:p w14:paraId="53D8553C" w14:textId="77777777" w:rsidR="001851E7" w:rsidRPr="00C27DFB" w:rsidRDefault="001851E7" w:rsidP="00C657BA">
            <w:pPr>
              <w:spacing w:line="240" w:lineRule="exact"/>
            </w:pPr>
            <w:r w:rsidRPr="00C27DFB">
              <w:rPr>
                <w:rFonts w:hint="eastAsia"/>
              </w:rPr>
              <w:t>要指導医薬品を通常陳列し、又は交付する場所を閉鎖することができる構造</w:t>
            </w:r>
          </w:p>
        </w:tc>
        <w:tc>
          <w:tcPr>
            <w:tcW w:w="4369" w:type="dxa"/>
            <w:gridSpan w:val="4"/>
            <w:vAlign w:val="center"/>
          </w:tcPr>
          <w:p w14:paraId="2D4AD0D7" w14:textId="77777777" w:rsidR="001851E7" w:rsidRPr="00C27DFB" w:rsidRDefault="001851E7" w:rsidP="001B306B">
            <w:pPr>
              <w:numPr>
                <w:ilvl w:val="0"/>
                <w:numId w:val="1"/>
              </w:numPr>
              <w:spacing w:line="240" w:lineRule="exact"/>
            </w:pPr>
            <w:r w:rsidRPr="00C27DFB">
              <w:rPr>
                <w:rFonts w:hint="eastAsia"/>
              </w:rPr>
              <w:t>シャッター</w:t>
            </w:r>
          </w:p>
          <w:p w14:paraId="2A3A8D1E" w14:textId="77777777" w:rsidR="001851E7" w:rsidRPr="00C27DFB" w:rsidRDefault="001851E7" w:rsidP="001B306B">
            <w:pPr>
              <w:numPr>
                <w:ilvl w:val="0"/>
                <w:numId w:val="1"/>
              </w:numPr>
              <w:spacing w:line="240" w:lineRule="exact"/>
            </w:pPr>
            <w:r w:rsidRPr="00C27DFB">
              <w:rPr>
                <w:rFonts w:hint="eastAsia"/>
              </w:rPr>
              <w:t>パーティション</w:t>
            </w:r>
          </w:p>
          <w:p w14:paraId="2344768A" w14:textId="77777777" w:rsidR="001851E7" w:rsidRPr="00C27DFB" w:rsidRDefault="001851E7" w:rsidP="001B306B">
            <w:pPr>
              <w:numPr>
                <w:ilvl w:val="0"/>
                <w:numId w:val="1"/>
              </w:numPr>
              <w:spacing w:line="240" w:lineRule="exact"/>
            </w:pPr>
            <w:r w:rsidRPr="00C27DFB">
              <w:rPr>
                <w:rFonts w:hint="eastAsia"/>
              </w:rPr>
              <w:t>チェーン</w:t>
            </w:r>
          </w:p>
          <w:p w14:paraId="14846048" w14:textId="77777777" w:rsidR="001851E7" w:rsidRPr="00C27DFB" w:rsidRDefault="001851E7" w:rsidP="001B306B">
            <w:pPr>
              <w:numPr>
                <w:ilvl w:val="0"/>
                <w:numId w:val="1"/>
              </w:numPr>
              <w:spacing w:line="240" w:lineRule="exact"/>
            </w:pPr>
            <w:r w:rsidRPr="00C27DFB">
              <w:rPr>
                <w:rFonts w:hint="eastAsia"/>
                <w:noProof/>
              </w:rPr>
              <mc:AlternateContent>
                <mc:Choice Requires="wps">
                  <w:drawing>
                    <wp:anchor distT="0" distB="0" distL="114300" distR="114300" simplePos="0" relativeHeight="251706880" behindDoc="0" locked="0" layoutInCell="1" allowOverlap="1" wp14:anchorId="420D4C58" wp14:editId="1336B625">
                      <wp:simplePos x="0" y="0"/>
                      <wp:positionH relativeFrom="column">
                        <wp:posOffset>775970</wp:posOffset>
                      </wp:positionH>
                      <wp:positionV relativeFrom="paragraph">
                        <wp:posOffset>27305</wp:posOffset>
                      </wp:positionV>
                      <wp:extent cx="1610360" cy="377190"/>
                      <wp:effectExtent l="8890" t="9525" r="9525" b="13335"/>
                      <wp:wrapNone/>
                      <wp:docPr id="44"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377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9412" id="AutoShape 346" o:spid="_x0000_s1026" type="#_x0000_t185" style="position:absolute;margin-left:61.1pt;margin-top:2.15pt;width:126.8pt;height:29.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TZGQIAABEEAAAOAAAAZHJzL2Uyb0RvYy54bWysU9tu2zAMfR+wfxD0vjhOl5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plP8uHV&#10;hDeiOHY1nebztIsMilO2pxA/amxFb5RyTaCedHwAQ6kI7O5DTIxXwkHb169+SFG3lve3AyvyyWQy&#10;TW1DcbzM6CfUPtPhnbE2KcA60ZVyPh6NE3hAa6o+mHihzXplSTAoj5G+I+yra4RbVyWwnrMPRzuC&#10;sQebi1t3JLHnrZdoKNZYPTOHhAdl8ktio0H6JUXHqixl+LkF0lLYT473MH0/mo9ZxsmZzZg0QZeB&#10;9UUAnGKgUkYpDuYqHoS/9WQ2DdfJ07AOb3hztYmnFR96OrbKumPrlbAv/XTr90tevgAAAP//AwBQ&#10;SwMEFAAGAAgAAAAhANoxOQHcAAAACAEAAA8AAABkcnMvZG93bnJldi54bWxMj8FOwzAQRO9I/Qdr&#10;K3GjTpM2RSFOBQgkemtTPsCNlySqvY5itw1/z3KC42hGM2/K7eSsuOIYek8KlosEBFLjTU+tgs/j&#10;+8MjiBA1GW09oYJvDLCtZnelLoy/0QGvdWwFl1AotIIuxqGQMjQdOh0WfkBi78uPTkeWYyvNqG9c&#10;7qxMkySXTvfEC50e8LXD5lxfnAKP67xe7tqPVWJe3N42b7tenpW6n0/PTyAiTvEvDL/4jA4VM538&#10;hUwQlnWaphxVsMpAsJ9t1nzlpCDPNiCrUv4/UP0AAAD//wMAUEsBAi0AFAAGAAgAAAAhALaDOJL+&#10;AAAA4QEAABMAAAAAAAAAAAAAAAAAAAAAAFtDb250ZW50X1R5cGVzXS54bWxQSwECLQAUAAYACAAA&#10;ACEAOP0h/9YAAACUAQAACwAAAAAAAAAAAAAAAAAvAQAAX3JlbHMvLnJlbHNQSwECLQAUAAYACAAA&#10;ACEAqO+02RkCAAARBAAADgAAAAAAAAAAAAAAAAAuAgAAZHJzL2Uyb0RvYy54bWxQSwECLQAUAAYA&#10;CAAAACEA2jE5AdwAAAAIAQAADwAAAAAAAAAAAAAAAABzBAAAZHJzL2Rvd25yZXYueG1sUEsFBgAA&#10;AAAEAAQA8wAAAHwFAAAAAA==&#10;">
                      <v:textbox inset="5.85pt,.7pt,5.85pt,.7pt"/>
                    </v:shape>
                  </w:pict>
                </mc:Fallback>
              </mc:AlternateContent>
            </w:r>
            <w:r w:rsidRPr="00C27DFB">
              <w:rPr>
                <w:rFonts w:hint="eastAsia"/>
              </w:rPr>
              <w:t>その他</w:t>
            </w:r>
          </w:p>
          <w:p w14:paraId="356E5CF5" w14:textId="77777777" w:rsidR="001851E7" w:rsidRPr="00C27DFB" w:rsidRDefault="001851E7" w:rsidP="00C657BA">
            <w:pPr>
              <w:spacing w:line="240" w:lineRule="exact"/>
            </w:pPr>
          </w:p>
          <w:p w14:paraId="65F102AF" w14:textId="77777777" w:rsidR="001851E7" w:rsidRPr="00C27DFB" w:rsidRDefault="001851E7" w:rsidP="00C657BA">
            <w:pPr>
              <w:spacing w:line="240" w:lineRule="exact"/>
            </w:pPr>
          </w:p>
          <w:p w14:paraId="6A00F20D" w14:textId="77777777" w:rsidR="001851E7" w:rsidRPr="00C27DFB" w:rsidRDefault="001851E7" w:rsidP="001B306B">
            <w:pPr>
              <w:numPr>
                <w:ilvl w:val="0"/>
                <w:numId w:val="1"/>
              </w:numPr>
              <w:spacing w:line="240" w:lineRule="exact"/>
            </w:pPr>
            <w:r w:rsidRPr="00C27DFB">
              <w:rPr>
                <w:rFonts w:hint="eastAsia"/>
              </w:rPr>
              <w:t>営業時間中は、常に、要指導医薬品を販売し、又は授与する。</w:t>
            </w:r>
          </w:p>
          <w:p w14:paraId="4152CDF1" w14:textId="77777777" w:rsidR="001851E7" w:rsidRPr="00C27DFB" w:rsidRDefault="001851E7" w:rsidP="001B306B">
            <w:pPr>
              <w:numPr>
                <w:ilvl w:val="0"/>
                <w:numId w:val="1"/>
              </w:numPr>
              <w:spacing w:line="240" w:lineRule="exact"/>
            </w:pPr>
            <w:r w:rsidRPr="00C27DFB">
              <w:rPr>
                <w:rFonts w:hint="eastAsia"/>
              </w:rPr>
              <w:t>要指導医薬品を販売し、又は授与しない。</w:t>
            </w:r>
          </w:p>
        </w:tc>
      </w:tr>
      <w:tr w:rsidR="001851E7" w:rsidRPr="00C27DFB" w14:paraId="69B335DA" w14:textId="77777777" w:rsidTr="001851E7">
        <w:trPr>
          <w:trHeight w:val="765"/>
        </w:trPr>
        <w:tc>
          <w:tcPr>
            <w:tcW w:w="1756" w:type="dxa"/>
            <w:gridSpan w:val="2"/>
            <w:vMerge/>
            <w:shd w:val="clear" w:color="auto" w:fill="auto"/>
            <w:vAlign w:val="center"/>
          </w:tcPr>
          <w:p w14:paraId="1BCF41D3" w14:textId="77777777" w:rsidR="001851E7" w:rsidRPr="00C27DFB" w:rsidRDefault="001851E7" w:rsidP="001B306B">
            <w:pPr>
              <w:numPr>
                <w:ilvl w:val="0"/>
                <w:numId w:val="11"/>
              </w:numPr>
              <w:spacing w:line="240" w:lineRule="exact"/>
            </w:pPr>
          </w:p>
        </w:tc>
        <w:tc>
          <w:tcPr>
            <w:tcW w:w="7872" w:type="dxa"/>
            <w:gridSpan w:val="8"/>
            <w:vMerge w:val="restart"/>
            <w:vAlign w:val="center"/>
          </w:tcPr>
          <w:p w14:paraId="16D02D7A" w14:textId="2211CF36" w:rsidR="001851E7" w:rsidRDefault="001851E7" w:rsidP="001851E7">
            <w:pPr>
              <w:spacing w:line="240" w:lineRule="exact"/>
              <w:ind w:left="210" w:hangingChars="100" w:hanging="210"/>
            </w:pPr>
            <w:r>
              <w:rPr>
                <w:rFonts w:hint="eastAsia"/>
              </w:rPr>
              <w:t>□</w:t>
            </w:r>
            <w:r w:rsidR="005C58DC" w:rsidRPr="00F87EEE">
              <w:rPr>
                <w:rFonts w:hint="eastAsia"/>
              </w:rPr>
              <w:t>要指導医薬品</w:t>
            </w:r>
            <w:r w:rsidR="005C58DC">
              <w:rPr>
                <w:rFonts w:hint="eastAsia"/>
              </w:rPr>
              <w:t>陳列設備から</w:t>
            </w:r>
            <w:r w:rsidR="005C58DC" w:rsidRPr="00810C78">
              <w:rPr>
                <w:rFonts w:ascii="ＭＳ 明朝" w:hAnsi="ＭＳ 明朝" w:hint="eastAsia"/>
              </w:rPr>
              <w:t>1.2</w:t>
            </w:r>
            <w:r w:rsidR="005C58DC">
              <w:rPr>
                <w:rFonts w:hint="eastAsia"/>
              </w:rPr>
              <w:t>メートル以内</w:t>
            </w:r>
            <w:r w:rsidRPr="00F87EEE">
              <w:rPr>
                <w:rFonts w:hint="eastAsia"/>
              </w:rPr>
              <w:t>に医薬品を購入等しようとする者等が進入できないような措置</w:t>
            </w:r>
          </w:p>
          <w:p w14:paraId="63071F5D" w14:textId="56B07C63" w:rsidR="001851E7" w:rsidRDefault="005C58DC" w:rsidP="00C657BA">
            <w:pPr>
              <w:spacing w:line="240" w:lineRule="exact"/>
            </w:pPr>
            <w:r>
              <w:rPr>
                <w:rFonts w:hint="eastAsia"/>
                <w:noProof/>
              </w:rPr>
              <mc:AlternateContent>
                <mc:Choice Requires="wps">
                  <w:drawing>
                    <wp:anchor distT="0" distB="0" distL="114300" distR="114300" simplePos="0" relativeHeight="251751936" behindDoc="0" locked="0" layoutInCell="1" allowOverlap="1" wp14:anchorId="6E13BFB9" wp14:editId="1098D003">
                      <wp:simplePos x="0" y="0"/>
                      <wp:positionH relativeFrom="column">
                        <wp:posOffset>220980</wp:posOffset>
                      </wp:positionH>
                      <wp:positionV relativeFrom="paragraph">
                        <wp:posOffset>103505</wp:posOffset>
                      </wp:positionV>
                      <wp:extent cx="135890" cy="636905"/>
                      <wp:effectExtent l="13970" t="13970" r="12065" b="6350"/>
                      <wp:wrapNone/>
                      <wp:docPr id="1322648876"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36905"/>
                              </a:xfrm>
                              <a:prstGeom prst="leftBracket">
                                <a:avLst>
                                  <a:gd name="adj" fmla="val 4999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B249" id="左大かっこ 3" o:spid="_x0000_s1026" type="#_x0000_t85" style="position:absolute;margin-left:17.4pt;margin-top:8.15pt;width:10.7pt;height:50.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yVEQIAAAcEAAAOAAAAZHJzL2Uyb0RvYy54bWysU9tu2zAMfR+wfxD0vjhJkyw24hRbuw4D&#10;ugvQ7gMUXWKtsqhJSpz060fJTpZub8P8IJAmdchzSK2uD60he+mDBlvTyWhMibQchLbbmn5/vHuz&#10;pCREZgUzYGVNjzLQ6/XrV6vOVXIKDRghPUEQG6rO1bSJ0VVFEXgjWxZG4KTFoALfsoiu3xbCsw7R&#10;W1NMx+NF0YEXzgOXIeDf2z5I1xlfKcnjV6WCjMTUFHuL+fT53KSzWK9YtfXMNZoPbbB/6KJl2mLR&#10;M9Qti4zsvP4LqtXcQwAVRxzaApTSXGYOyGYy/oPNQ8OczFxQnODOMoX/B8u/7B/cN59aD+4e+FNA&#10;RYrOheocSU7AHLLpPoPAGbJdhEz2oHybbiINcsiaHs+aykMkHH9OrubLEpXnGFpcLcrxPGlesOp0&#10;2fkQP0poSTJqaqSK7z3jTzLmGmx/H2JWVhDL2lRe/KBEtQbntGeGzMqynA2YQzKin1DTTQt32pg8&#10;aWNJV9NyPp1n8ABGixTM/P12c2M8QVBkkb8B9kWah50VGayRTHwY7Mi06W0sbmzCk3n9sPuToknE&#10;tJih2oA4oqAe+n3E94NGA/6Zkg53sabh5455SYn5ZHHYb2fTco7Lm51lltNfBjYXAWY5AtU0UtKb&#10;N7Ff953zettgnUmmbuEdjlHpc3d9T8PwcdvykIaXkdb50s9Zv9/v+hcAAAD//wMAUEsDBBQABgAI&#10;AAAAIQC1vhLm3AAAAAgBAAAPAAAAZHJzL2Rvd25yZXYueG1sTI/BTsMwEETvSPyDtUjcqJOWWlWI&#10;UyFQAYkTSbm78ZJEtddR7Lbh71lOcJyd1cybcjt7J844xSGQhnyRgUBqgx2o07BvdncbEDEZssYF&#10;Qg3fGGFbXV+VprDhQh94rlMnOIRiYTT0KY2FlLHt0Zu4CCMSe19h8iaxnDppJ3PhcO/kMsuU9GYg&#10;bujNiE89tsf65DVsjs+x+WzDW3p3ebOvX3a4fnVa397Mjw8gEs7p7xl+8RkdKmY6hBPZKJyG1T2T&#10;J76rFQj212oJ4sA6VwpkVcr/A6ofAAAA//8DAFBLAQItABQABgAIAAAAIQC2gziS/gAAAOEBAAAT&#10;AAAAAAAAAAAAAAAAAAAAAABbQ29udGVudF9UeXBlc10ueG1sUEsBAi0AFAAGAAgAAAAhADj9If/W&#10;AAAAlAEAAAsAAAAAAAAAAAAAAAAALwEAAF9yZWxzLy5yZWxzUEsBAi0AFAAGAAgAAAAhAHC0DJUR&#10;AgAABwQAAA4AAAAAAAAAAAAAAAAALgIAAGRycy9lMm9Eb2MueG1sUEsBAi0AFAAGAAgAAAAhALW+&#10;EubcAAAACAEAAA8AAAAAAAAAAAAAAAAAawQAAGRycy9kb3ducmV2LnhtbFBLBQYAAAAABAAEAPMA&#10;AAB0BQAAAAA=&#10;" adj="2304">
                      <v:textbox inset="5.85pt,.7pt,5.85pt,.7pt"/>
                    </v:shape>
                  </w:pict>
                </mc:Fallback>
              </mc:AlternateContent>
            </w:r>
          </w:p>
          <w:p w14:paraId="11E81F86" w14:textId="6D0945F0" w:rsidR="001851E7" w:rsidRDefault="001851E7" w:rsidP="00C657BA">
            <w:pPr>
              <w:spacing w:line="240" w:lineRule="exact"/>
            </w:pPr>
            <w:r>
              <w:rPr>
                <w:rFonts w:hint="eastAsia"/>
              </w:rPr>
              <w:t xml:space="preserve">　　□カウンター</w:t>
            </w:r>
          </w:p>
          <w:p w14:paraId="4C3FCFE9" w14:textId="4FEDF6C1" w:rsidR="001851E7" w:rsidRDefault="001851E7" w:rsidP="00C657BA">
            <w:pPr>
              <w:spacing w:line="240" w:lineRule="exact"/>
            </w:pPr>
            <w:r>
              <w:rPr>
                <w:rFonts w:hint="eastAsia"/>
              </w:rPr>
              <w:t xml:space="preserve">　　□その他</w:t>
            </w:r>
            <w:r w:rsidR="005C58DC" w:rsidRPr="005C58DC">
              <w:rPr>
                <w:rFonts w:hint="eastAsia"/>
              </w:rPr>
              <w:t>（　　　　　　　　　　　　　　　　）</w:t>
            </w:r>
          </w:p>
          <w:p w14:paraId="13B2587E" w14:textId="244D0D2F" w:rsidR="001851E7" w:rsidRDefault="001851E7" w:rsidP="00C657BA">
            <w:pPr>
              <w:spacing w:line="240" w:lineRule="exact"/>
            </w:pPr>
          </w:p>
          <w:p w14:paraId="71BD8A20" w14:textId="53174447" w:rsidR="001851E7" w:rsidRDefault="001851E7" w:rsidP="00C657BA">
            <w:pPr>
              <w:spacing w:line="240" w:lineRule="exact"/>
            </w:pPr>
          </w:p>
          <w:p w14:paraId="6038D8F6" w14:textId="13734E3E" w:rsidR="001851E7" w:rsidRDefault="001851E7" w:rsidP="00C657BA">
            <w:pPr>
              <w:spacing w:line="240" w:lineRule="exact"/>
            </w:pPr>
          </w:p>
          <w:p w14:paraId="278730C2" w14:textId="77777777" w:rsidR="001851E7" w:rsidRPr="00C27DFB" w:rsidRDefault="001851E7" w:rsidP="001B306B">
            <w:pPr>
              <w:numPr>
                <w:ilvl w:val="0"/>
                <w:numId w:val="1"/>
              </w:numPr>
              <w:spacing w:line="240" w:lineRule="exact"/>
            </w:pPr>
            <w:r w:rsidRPr="00C27DFB">
              <w:rPr>
                <w:rFonts w:hint="eastAsia"/>
              </w:rPr>
              <w:t>要指導医薬品を鍵をかけた陳列設備に陳列する。</w:t>
            </w:r>
          </w:p>
          <w:p w14:paraId="08663F66" w14:textId="77777777" w:rsidR="001851E7" w:rsidRPr="00C27DFB" w:rsidRDefault="001851E7" w:rsidP="001B306B">
            <w:pPr>
              <w:numPr>
                <w:ilvl w:val="0"/>
                <w:numId w:val="1"/>
              </w:numPr>
              <w:spacing w:line="240" w:lineRule="exact"/>
            </w:pPr>
            <w:r w:rsidRPr="00C27DFB">
              <w:rPr>
                <w:rFonts w:hint="eastAsia"/>
              </w:rPr>
              <w:t>要指導医薬品その他医薬品を購入等する者等が直接手の触れられない陳列設備に陳列する。</w:t>
            </w:r>
          </w:p>
          <w:p w14:paraId="7D70C143" w14:textId="559AD304" w:rsidR="001851E7" w:rsidRPr="00C27DFB" w:rsidRDefault="001851E7" w:rsidP="001B306B">
            <w:pPr>
              <w:numPr>
                <w:ilvl w:val="0"/>
                <w:numId w:val="1"/>
              </w:numPr>
              <w:spacing w:line="240" w:lineRule="exact"/>
            </w:pPr>
            <w:r w:rsidRPr="00C27DFB">
              <w:rPr>
                <w:rFonts w:hint="eastAsia"/>
              </w:rPr>
              <w:t>要指導医薬品を陳列しない。</w:t>
            </w:r>
          </w:p>
        </w:tc>
      </w:tr>
      <w:tr w:rsidR="001851E7" w:rsidRPr="00C27DFB" w14:paraId="06493E8F" w14:textId="4877E80B" w:rsidTr="001851E7">
        <w:trPr>
          <w:trHeight w:val="1155"/>
        </w:trPr>
        <w:tc>
          <w:tcPr>
            <w:tcW w:w="1756" w:type="dxa"/>
            <w:gridSpan w:val="2"/>
            <w:vMerge/>
            <w:shd w:val="clear" w:color="auto" w:fill="auto"/>
            <w:vAlign w:val="center"/>
          </w:tcPr>
          <w:p w14:paraId="1B25D89E" w14:textId="77777777" w:rsidR="001851E7" w:rsidRPr="00C27DFB" w:rsidRDefault="001851E7" w:rsidP="001B306B">
            <w:pPr>
              <w:numPr>
                <w:ilvl w:val="0"/>
                <w:numId w:val="11"/>
              </w:numPr>
              <w:spacing w:line="240" w:lineRule="exact"/>
            </w:pPr>
          </w:p>
        </w:tc>
        <w:tc>
          <w:tcPr>
            <w:tcW w:w="7872" w:type="dxa"/>
            <w:gridSpan w:val="8"/>
            <w:vMerge/>
            <w:vAlign w:val="center"/>
          </w:tcPr>
          <w:p w14:paraId="37F9D410" w14:textId="17475B53" w:rsidR="001851E7" w:rsidRPr="00C27DFB" w:rsidRDefault="001851E7" w:rsidP="001B306B">
            <w:pPr>
              <w:numPr>
                <w:ilvl w:val="0"/>
                <w:numId w:val="1"/>
              </w:numPr>
              <w:spacing w:line="240" w:lineRule="exact"/>
            </w:pPr>
          </w:p>
        </w:tc>
      </w:tr>
      <w:tr w:rsidR="001851E7" w:rsidRPr="00C27DFB" w14:paraId="077C5F5B" w14:textId="0A006F42" w:rsidTr="001851E7">
        <w:trPr>
          <w:trHeight w:val="1155"/>
        </w:trPr>
        <w:tc>
          <w:tcPr>
            <w:tcW w:w="1756" w:type="dxa"/>
            <w:gridSpan w:val="2"/>
            <w:vMerge w:val="restart"/>
            <w:shd w:val="clear" w:color="auto" w:fill="auto"/>
            <w:vAlign w:val="center"/>
          </w:tcPr>
          <w:p w14:paraId="612FC775" w14:textId="7858E51D" w:rsidR="001851E7" w:rsidRPr="00C27DFB" w:rsidRDefault="001851E7" w:rsidP="00B34E05">
            <w:pPr>
              <w:widowControl/>
              <w:numPr>
                <w:ilvl w:val="0"/>
                <w:numId w:val="11"/>
              </w:numPr>
              <w:spacing w:line="240" w:lineRule="exact"/>
              <w:jc w:val="left"/>
            </w:pPr>
            <w:r>
              <w:rPr>
                <w:rFonts w:hint="eastAsia"/>
              </w:rPr>
              <w:t>指定濫用防止医薬品の陳列に係る構造等</w:t>
            </w:r>
          </w:p>
        </w:tc>
        <w:tc>
          <w:tcPr>
            <w:tcW w:w="3571" w:type="dxa"/>
            <w:gridSpan w:val="5"/>
            <w:tcBorders>
              <w:right w:val="single" w:sz="4" w:space="0" w:color="auto"/>
            </w:tcBorders>
            <w:vAlign w:val="center"/>
          </w:tcPr>
          <w:p w14:paraId="0103BD28" w14:textId="1857B58B" w:rsidR="001851E7" w:rsidRPr="00B34E05" w:rsidRDefault="001851E7" w:rsidP="00B34E05">
            <w:pPr>
              <w:spacing w:line="240" w:lineRule="exact"/>
            </w:pPr>
            <w:r>
              <w:rPr>
                <w:rFonts w:hint="eastAsia"/>
              </w:rPr>
              <w:t>指定濫用防止医薬品</w:t>
            </w:r>
            <w:r w:rsidRPr="00F87EEE">
              <w:rPr>
                <w:rFonts w:hint="eastAsia"/>
              </w:rPr>
              <w:t>を通常陳列し、又は交付する場所を閉鎖することができる構造</w:t>
            </w:r>
          </w:p>
        </w:tc>
        <w:tc>
          <w:tcPr>
            <w:tcW w:w="4301" w:type="dxa"/>
            <w:gridSpan w:val="3"/>
            <w:tcBorders>
              <w:left w:val="single" w:sz="4" w:space="0" w:color="auto"/>
            </w:tcBorders>
            <w:vAlign w:val="center"/>
          </w:tcPr>
          <w:p w14:paraId="01A7451D" w14:textId="77777777" w:rsidR="001851E7" w:rsidRPr="00F87EEE" w:rsidRDefault="001851E7" w:rsidP="00B34E05">
            <w:pPr>
              <w:widowControl/>
              <w:numPr>
                <w:ilvl w:val="0"/>
                <w:numId w:val="1"/>
              </w:numPr>
              <w:spacing w:line="240" w:lineRule="exact"/>
              <w:jc w:val="left"/>
            </w:pPr>
            <w:r w:rsidRPr="00F87EEE">
              <w:rPr>
                <w:rFonts w:hint="eastAsia"/>
              </w:rPr>
              <w:t>シャッター</w:t>
            </w:r>
          </w:p>
          <w:p w14:paraId="09131991" w14:textId="77777777" w:rsidR="001851E7" w:rsidRPr="00F87EEE" w:rsidRDefault="001851E7" w:rsidP="00B34E05">
            <w:pPr>
              <w:widowControl/>
              <w:numPr>
                <w:ilvl w:val="0"/>
                <w:numId w:val="1"/>
              </w:numPr>
              <w:spacing w:line="240" w:lineRule="exact"/>
              <w:jc w:val="left"/>
            </w:pPr>
            <w:r w:rsidRPr="00F87EEE">
              <w:rPr>
                <w:rFonts w:hint="eastAsia"/>
              </w:rPr>
              <w:t>パーティション</w:t>
            </w:r>
          </w:p>
          <w:p w14:paraId="3CC893B6" w14:textId="77777777" w:rsidR="001851E7" w:rsidRPr="00F87EEE" w:rsidRDefault="001851E7" w:rsidP="00B34E05">
            <w:pPr>
              <w:widowControl/>
              <w:numPr>
                <w:ilvl w:val="0"/>
                <w:numId w:val="1"/>
              </w:numPr>
              <w:spacing w:line="240" w:lineRule="exact"/>
              <w:jc w:val="left"/>
            </w:pPr>
            <w:r w:rsidRPr="00F87EEE">
              <w:rPr>
                <w:rFonts w:hint="eastAsia"/>
              </w:rPr>
              <w:t>チェーン</w:t>
            </w:r>
          </w:p>
          <w:p w14:paraId="75D78FC2" w14:textId="5FEC0555" w:rsidR="001851E7" w:rsidRPr="00F87EEE" w:rsidRDefault="001851E7" w:rsidP="00B34E05">
            <w:pPr>
              <w:widowControl/>
              <w:numPr>
                <w:ilvl w:val="0"/>
                <w:numId w:val="1"/>
              </w:numPr>
              <w:spacing w:line="240" w:lineRule="exact"/>
              <w:jc w:val="left"/>
            </w:pPr>
            <w:r w:rsidRPr="00F87EEE">
              <w:rPr>
                <w:rFonts w:hint="eastAsia"/>
                <w:noProof/>
              </w:rPr>
              <mc:AlternateContent>
                <mc:Choice Requires="wps">
                  <w:drawing>
                    <wp:anchor distT="0" distB="0" distL="114300" distR="114300" simplePos="0" relativeHeight="251707904" behindDoc="0" locked="0" layoutInCell="1" allowOverlap="1" wp14:anchorId="4E5A84D9" wp14:editId="1A7A466A">
                      <wp:simplePos x="0" y="0"/>
                      <wp:positionH relativeFrom="column">
                        <wp:posOffset>775970</wp:posOffset>
                      </wp:positionH>
                      <wp:positionV relativeFrom="paragraph">
                        <wp:posOffset>27305</wp:posOffset>
                      </wp:positionV>
                      <wp:extent cx="1610360" cy="377190"/>
                      <wp:effectExtent l="12700" t="7620" r="5715" b="5715"/>
                      <wp:wrapNone/>
                      <wp:docPr id="7820852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377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234E2" id="大かっこ 1" o:spid="_x0000_s1026" type="#_x0000_t185" style="position:absolute;margin-left:61.1pt;margin-top:2.15pt;width:126.8pt;height:29.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TZGQIAABEEAAAOAAAAZHJzL2Uyb0RvYy54bWysU9tu2zAMfR+wfxD0vjhOl5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plP8uHV&#10;hDeiOHY1nebztIsMilO2pxA/amxFb5RyTaCedHwAQ6kI7O5DTIxXwkHb169+SFG3lve3AyvyyWQy&#10;TW1DcbzM6CfUPtPhnbE2KcA60ZVyPh6NE3hAa6o+mHihzXplSTAoj5G+I+yra4RbVyWwnrMPRzuC&#10;sQebi1t3JLHnrZdoKNZYPTOHhAdl8ktio0H6JUXHqixl+LkF0lLYT473MH0/mo9ZxsmZzZg0QZeB&#10;9UUAnGKgUkYpDuYqHoS/9WQ2DdfJ07AOb3hztYmnFR96OrbKumPrlbAv/XTr90tevgAAAP//AwBQ&#10;SwMEFAAGAAgAAAAhANoxOQHcAAAACAEAAA8AAABkcnMvZG93bnJldi54bWxMj8FOwzAQRO9I/Qdr&#10;K3GjTpM2RSFOBQgkemtTPsCNlySqvY5itw1/z3KC42hGM2/K7eSsuOIYek8KlosEBFLjTU+tgs/j&#10;+8MjiBA1GW09oYJvDLCtZnelLoy/0QGvdWwFl1AotIIuxqGQMjQdOh0WfkBi78uPTkeWYyvNqG9c&#10;7qxMkySXTvfEC50e8LXD5lxfnAKP67xe7tqPVWJe3N42b7tenpW6n0/PTyAiTvEvDL/4jA4VM538&#10;hUwQlnWaphxVsMpAsJ9t1nzlpCDPNiCrUv4/UP0AAAD//wMAUEsBAi0AFAAGAAgAAAAhALaDOJL+&#10;AAAA4QEAABMAAAAAAAAAAAAAAAAAAAAAAFtDb250ZW50X1R5cGVzXS54bWxQSwECLQAUAAYACAAA&#10;ACEAOP0h/9YAAACUAQAACwAAAAAAAAAAAAAAAAAvAQAAX3JlbHMvLnJlbHNQSwECLQAUAAYACAAA&#10;ACEAqO+02RkCAAARBAAADgAAAAAAAAAAAAAAAAAuAgAAZHJzL2Uyb0RvYy54bWxQSwECLQAUAAYA&#10;CAAAACEA2jE5AdwAAAAIAQAADwAAAAAAAAAAAAAAAABzBAAAZHJzL2Rvd25yZXYueG1sUEsFBgAA&#10;AAAEAAQA8wAAAHwFAAAAAA==&#10;">
                      <v:textbox inset="5.85pt,.7pt,5.85pt,.7pt"/>
                    </v:shape>
                  </w:pict>
                </mc:Fallback>
              </mc:AlternateContent>
            </w:r>
            <w:r w:rsidRPr="00F87EEE">
              <w:rPr>
                <w:rFonts w:hint="eastAsia"/>
              </w:rPr>
              <w:t>その他</w:t>
            </w:r>
          </w:p>
          <w:p w14:paraId="69B2F784" w14:textId="77777777" w:rsidR="001851E7" w:rsidRPr="00F87EEE" w:rsidRDefault="001851E7" w:rsidP="00B34E05">
            <w:pPr>
              <w:spacing w:line="240" w:lineRule="exact"/>
            </w:pPr>
          </w:p>
          <w:p w14:paraId="11CE6E7A" w14:textId="77777777" w:rsidR="001851E7" w:rsidRPr="00F87EEE" w:rsidRDefault="001851E7" w:rsidP="00B34E05">
            <w:pPr>
              <w:spacing w:line="240" w:lineRule="exact"/>
            </w:pPr>
          </w:p>
          <w:p w14:paraId="37710AE6" w14:textId="77777777" w:rsidR="001851E7" w:rsidRDefault="001851E7" w:rsidP="00B34E05">
            <w:pPr>
              <w:widowControl/>
              <w:numPr>
                <w:ilvl w:val="0"/>
                <w:numId w:val="1"/>
              </w:numPr>
              <w:spacing w:line="240" w:lineRule="exact"/>
              <w:jc w:val="left"/>
            </w:pPr>
            <w:r>
              <w:rPr>
                <w:rFonts w:hint="eastAsia"/>
              </w:rPr>
              <w:t>営業時間中は、常に、指定濫用防止医薬品</w:t>
            </w:r>
            <w:r w:rsidRPr="00F87EEE">
              <w:rPr>
                <w:rFonts w:hint="eastAsia"/>
              </w:rPr>
              <w:t>を販売し、又は授与する。</w:t>
            </w:r>
          </w:p>
          <w:p w14:paraId="4DB8EB5A" w14:textId="06BBE576" w:rsidR="001851E7" w:rsidRPr="00C27DFB" w:rsidRDefault="001851E7" w:rsidP="00B34E05">
            <w:pPr>
              <w:widowControl/>
              <w:numPr>
                <w:ilvl w:val="0"/>
                <w:numId w:val="1"/>
              </w:numPr>
              <w:spacing w:line="240" w:lineRule="exact"/>
              <w:jc w:val="left"/>
            </w:pPr>
            <w:r>
              <w:rPr>
                <w:rFonts w:hint="eastAsia"/>
              </w:rPr>
              <w:t>指定濫用防止医薬品</w:t>
            </w:r>
            <w:r w:rsidRPr="00F87EEE">
              <w:rPr>
                <w:rFonts w:hint="eastAsia"/>
              </w:rPr>
              <w:t>を販売し、又は授与しない。</w:t>
            </w:r>
          </w:p>
        </w:tc>
      </w:tr>
      <w:tr w:rsidR="001851E7" w:rsidRPr="00C27DFB" w14:paraId="42E15294" w14:textId="77777777" w:rsidTr="001851E7">
        <w:trPr>
          <w:trHeight w:val="1155"/>
        </w:trPr>
        <w:tc>
          <w:tcPr>
            <w:tcW w:w="1756" w:type="dxa"/>
            <w:gridSpan w:val="2"/>
            <w:vMerge/>
            <w:shd w:val="clear" w:color="auto" w:fill="auto"/>
            <w:vAlign w:val="center"/>
          </w:tcPr>
          <w:p w14:paraId="4F74495B" w14:textId="77777777" w:rsidR="001851E7" w:rsidRDefault="001851E7" w:rsidP="00B34E05">
            <w:pPr>
              <w:widowControl/>
              <w:numPr>
                <w:ilvl w:val="0"/>
                <w:numId w:val="11"/>
              </w:numPr>
              <w:spacing w:line="240" w:lineRule="exact"/>
              <w:jc w:val="left"/>
            </w:pPr>
          </w:p>
        </w:tc>
        <w:tc>
          <w:tcPr>
            <w:tcW w:w="7872" w:type="dxa"/>
            <w:gridSpan w:val="8"/>
            <w:vMerge w:val="restart"/>
            <w:vAlign w:val="center"/>
          </w:tcPr>
          <w:p w14:paraId="08AE3B13" w14:textId="5CC077C3" w:rsidR="001851E7" w:rsidRDefault="001851E7" w:rsidP="001851E7">
            <w:pPr>
              <w:spacing w:line="240" w:lineRule="exact"/>
              <w:ind w:left="210" w:hangingChars="100" w:hanging="210"/>
            </w:pPr>
            <w:r>
              <w:rPr>
                <w:rFonts w:hint="eastAsia"/>
              </w:rPr>
              <w:t>□</w:t>
            </w:r>
            <w:r w:rsidR="005C58DC">
              <w:rPr>
                <w:rFonts w:hint="eastAsia"/>
              </w:rPr>
              <w:t>指定濫用防止医薬品陳列設備から</w:t>
            </w:r>
            <w:r w:rsidR="005C58DC" w:rsidRPr="00810C78">
              <w:rPr>
                <w:rFonts w:ascii="ＭＳ 明朝" w:hAnsi="ＭＳ 明朝" w:hint="eastAsia"/>
              </w:rPr>
              <w:t>1.2</w:t>
            </w:r>
            <w:r w:rsidR="005C58DC">
              <w:rPr>
                <w:rFonts w:hint="eastAsia"/>
              </w:rPr>
              <w:t>メートル以内</w:t>
            </w:r>
            <w:r w:rsidRPr="00F87EEE">
              <w:rPr>
                <w:rFonts w:hint="eastAsia"/>
              </w:rPr>
              <w:t>に医薬品を購入等しようとする者等が進入できないような措置</w:t>
            </w:r>
          </w:p>
          <w:p w14:paraId="2628F979" w14:textId="137B405A" w:rsidR="001851E7" w:rsidRDefault="005C58DC" w:rsidP="001851E7">
            <w:pPr>
              <w:spacing w:line="240" w:lineRule="exact"/>
              <w:ind w:left="210" w:hangingChars="100" w:hanging="210"/>
            </w:pPr>
            <w:r>
              <w:rPr>
                <w:rFonts w:hint="eastAsia"/>
                <w:noProof/>
              </w:rPr>
              <mc:AlternateContent>
                <mc:Choice Requires="wps">
                  <w:drawing>
                    <wp:anchor distT="0" distB="0" distL="114300" distR="114300" simplePos="0" relativeHeight="251752960" behindDoc="0" locked="0" layoutInCell="1" allowOverlap="1" wp14:anchorId="6E13BFB9" wp14:editId="1A3631C2">
                      <wp:simplePos x="0" y="0"/>
                      <wp:positionH relativeFrom="column">
                        <wp:posOffset>220980</wp:posOffset>
                      </wp:positionH>
                      <wp:positionV relativeFrom="paragraph">
                        <wp:posOffset>78105</wp:posOffset>
                      </wp:positionV>
                      <wp:extent cx="135890" cy="636905"/>
                      <wp:effectExtent l="13970" t="13970" r="12065" b="6350"/>
                      <wp:wrapNone/>
                      <wp:docPr id="4534395"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36905"/>
                              </a:xfrm>
                              <a:prstGeom prst="leftBracket">
                                <a:avLst>
                                  <a:gd name="adj" fmla="val 4999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BD78E" id="左大かっこ 4" o:spid="_x0000_s1026" type="#_x0000_t85" style="position:absolute;margin-left:17.4pt;margin-top:6.15pt;width:10.7pt;height:50.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yVEQIAAAcEAAAOAAAAZHJzL2Uyb0RvYy54bWysU9tu2zAMfR+wfxD0vjhJkyw24hRbuw4D&#10;ugvQ7gMUXWKtsqhJSpz060fJTpZub8P8IJAmdchzSK2uD60he+mDBlvTyWhMibQchLbbmn5/vHuz&#10;pCREZgUzYGVNjzLQ6/XrV6vOVXIKDRghPUEQG6rO1bSJ0VVFEXgjWxZG4KTFoALfsoiu3xbCsw7R&#10;W1NMx+NF0YEXzgOXIeDf2z5I1xlfKcnjV6WCjMTUFHuL+fT53KSzWK9YtfXMNZoPbbB/6KJl2mLR&#10;M9Qti4zsvP4LqtXcQwAVRxzaApTSXGYOyGYy/oPNQ8OczFxQnODOMoX/B8u/7B/cN59aD+4e+FNA&#10;RYrOheocSU7AHLLpPoPAGbJdhEz2oHybbiINcsiaHs+aykMkHH9OrubLEpXnGFpcLcrxPGlesOp0&#10;2fkQP0poSTJqaqSK7z3jTzLmGmx/H2JWVhDL2lRe/KBEtQbntGeGzMqynA2YQzKin1DTTQt32pg8&#10;aWNJV9NyPp1n8ABGixTM/P12c2M8QVBkkb8B9kWah50VGayRTHwY7Mi06W0sbmzCk3n9sPuToknE&#10;tJih2oA4oqAe+n3E94NGA/6Zkg53sabh5455SYn5ZHHYb2fTco7Lm51lltNfBjYXAWY5AtU0UtKb&#10;N7Ff953zettgnUmmbuEdjlHpc3d9T8PwcdvykIaXkdb50s9Zv9/v+hcAAAD//wMAUEsDBBQABgAI&#10;AAAAIQBTA6zG3AAAAAgBAAAPAAAAZHJzL2Rvd25yZXYueG1sTI/BTsMwEETvSPyDtZW4UScpjaoQ&#10;p0KgAhInknJ3420S1V5HsduGv2c5wXF2VjNvyu3srLjgFAZPCtJlAgKp9WagTsG+2d1vQISoyWjr&#10;CRV8Y4BtdXtT6sL4K33ipY6d4BAKhVbQxzgWUoa2R6fD0o9I7B395HRkOXXSTPrK4c7KLEly6fRA&#10;3NDrEZ97bE/12SnYnF5C89X69/hh02Zfv+5w/WaVulvMT48gIs7x7xl+8RkdKmY6+DOZIKyC1QOT&#10;R75nKxDsr/MMxIF1muUgq1L+H1D9AAAA//8DAFBLAQItABQABgAIAAAAIQC2gziS/gAAAOEBAAAT&#10;AAAAAAAAAAAAAAAAAAAAAABbQ29udGVudF9UeXBlc10ueG1sUEsBAi0AFAAGAAgAAAAhADj9If/W&#10;AAAAlAEAAAsAAAAAAAAAAAAAAAAALwEAAF9yZWxzLy5yZWxzUEsBAi0AFAAGAAgAAAAhAHC0DJUR&#10;AgAABwQAAA4AAAAAAAAAAAAAAAAALgIAAGRycy9lMm9Eb2MueG1sUEsBAi0AFAAGAAgAAAAhAFMD&#10;rMbcAAAACAEAAA8AAAAAAAAAAAAAAAAAawQAAGRycy9kb3ducmV2LnhtbFBLBQYAAAAABAAEAPMA&#10;AAB0BQAAAAA=&#10;" adj="2304">
                      <v:textbox inset="5.85pt,.7pt,5.85pt,.7pt"/>
                    </v:shape>
                  </w:pict>
                </mc:Fallback>
              </mc:AlternateContent>
            </w:r>
          </w:p>
          <w:p w14:paraId="0A4AA3D2" w14:textId="093886A3" w:rsidR="001851E7" w:rsidRDefault="001851E7" w:rsidP="001851E7">
            <w:pPr>
              <w:spacing w:line="240" w:lineRule="exact"/>
              <w:ind w:left="210" w:hangingChars="100" w:hanging="210"/>
            </w:pPr>
            <w:r>
              <w:rPr>
                <w:rFonts w:hint="eastAsia"/>
              </w:rPr>
              <w:t xml:space="preserve">　　□カウンター</w:t>
            </w:r>
          </w:p>
          <w:p w14:paraId="32E4FF99" w14:textId="77202825" w:rsidR="001851E7" w:rsidRDefault="001851E7" w:rsidP="001851E7">
            <w:pPr>
              <w:spacing w:line="240" w:lineRule="exact"/>
              <w:ind w:left="210" w:hangingChars="100" w:hanging="210"/>
            </w:pPr>
            <w:r>
              <w:rPr>
                <w:rFonts w:hint="eastAsia"/>
              </w:rPr>
              <w:t xml:space="preserve">　　□その他</w:t>
            </w:r>
            <w:r w:rsidR="005C58DC" w:rsidRPr="005C58DC">
              <w:rPr>
                <w:rFonts w:hint="eastAsia"/>
              </w:rPr>
              <w:t>（　　　　　　　　　　　　　　　　）</w:t>
            </w:r>
          </w:p>
          <w:p w14:paraId="6D784DFE" w14:textId="627336C5" w:rsidR="001851E7" w:rsidRDefault="001851E7" w:rsidP="001851E7">
            <w:pPr>
              <w:spacing w:line="240" w:lineRule="exact"/>
              <w:ind w:left="210" w:hangingChars="100" w:hanging="210"/>
            </w:pPr>
          </w:p>
          <w:p w14:paraId="46CF90DC" w14:textId="6E648FAA" w:rsidR="001851E7" w:rsidRDefault="001851E7" w:rsidP="001851E7">
            <w:pPr>
              <w:spacing w:line="240" w:lineRule="exact"/>
              <w:ind w:left="210" w:hangingChars="100" w:hanging="210"/>
            </w:pPr>
          </w:p>
          <w:p w14:paraId="1F59BDA2" w14:textId="6F5EC0D2" w:rsidR="001851E7" w:rsidRDefault="001851E7" w:rsidP="001851E7">
            <w:pPr>
              <w:spacing w:line="240" w:lineRule="exact"/>
              <w:ind w:left="210" w:hangingChars="100" w:hanging="210"/>
            </w:pPr>
          </w:p>
          <w:p w14:paraId="6BB9A7B8" w14:textId="77777777" w:rsidR="001851E7" w:rsidRPr="00F87EEE" w:rsidRDefault="001851E7" w:rsidP="001851E7">
            <w:pPr>
              <w:widowControl/>
              <w:spacing w:line="240" w:lineRule="exact"/>
              <w:jc w:val="left"/>
            </w:pPr>
            <w:r>
              <w:rPr>
                <w:rFonts w:hint="eastAsia"/>
              </w:rPr>
              <w:t>□指定濫用防止医薬品</w:t>
            </w:r>
            <w:r w:rsidRPr="00F87EEE">
              <w:rPr>
                <w:rFonts w:hint="eastAsia"/>
              </w:rPr>
              <w:t>を鍵をかけた陳列設備に陳列する。</w:t>
            </w:r>
          </w:p>
          <w:p w14:paraId="34F9BC4D" w14:textId="37E77B25" w:rsidR="001851E7" w:rsidRPr="001851E7" w:rsidRDefault="001851E7" w:rsidP="001851E7">
            <w:pPr>
              <w:widowControl/>
              <w:spacing w:line="240" w:lineRule="exact"/>
              <w:ind w:left="210" w:hangingChars="100" w:hanging="210"/>
              <w:jc w:val="left"/>
            </w:pPr>
            <w:r>
              <w:rPr>
                <w:rFonts w:hint="eastAsia"/>
              </w:rPr>
              <w:t>□指定濫用防止医薬品</w:t>
            </w:r>
            <w:r w:rsidRPr="00F87EEE">
              <w:rPr>
                <w:rFonts w:hint="eastAsia"/>
              </w:rPr>
              <w:t>その他医薬品を購入等する者等が直接手の触れられない陳列設備に陳列する。</w:t>
            </w:r>
          </w:p>
          <w:p w14:paraId="7E08D4CA" w14:textId="77777777" w:rsidR="001851E7" w:rsidRDefault="001851E7" w:rsidP="00B34E05">
            <w:pPr>
              <w:widowControl/>
              <w:spacing w:line="240" w:lineRule="exact"/>
              <w:ind w:left="210" w:hangingChars="100" w:hanging="210"/>
              <w:jc w:val="left"/>
            </w:pPr>
            <w:r>
              <w:rPr>
                <w:rFonts w:hint="eastAsia"/>
              </w:rPr>
              <w:t>□薬事に関する実務に従事する薬剤師又は登録販売者を継続的に配置した情報提供設備から</w:t>
            </w:r>
            <w:r w:rsidRPr="00F87EEE">
              <w:rPr>
                <w:rFonts w:hint="eastAsia"/>
              </w:rPr>
              <w:t>７メートル以内の範囲にある。</w:t>
            </w:r>
          </w:p>
          <w:p w14:paraId="1845A540" w14:textId="5D2388DA" w:rsidR="001851E7" w:rsidRPr="00C27DFB" w:rsidRDefault="001851E7" w:rsidP="00B34E05">
            <w:pPr>
              <w:spacing w:line="240" w:lineRule="exact"/>
            </w:pPr>
            <w:r>
              <w:rPr>
                <w:rFonts w:hint="eastAsia"/>
              </w:rPr>
              <w:t>□指定濫用防止医薬品</w:t>
            </w:r>
            <w:r w:rsidRPr="00F87EEE">
              <w:rPr>
                <w:rFonts w:hint="eastAsia"/>
              </w:rPr>
              <w:t>を陳列しない。</w:t>
            </w:r>
          </w:p>
        </w:tc>
      </w:tr>
      <w:tr w:rsidR="001851E7" w:rsidRPr="00C27DFB" w14:paraId="6C859636" w14:textId="2C9E2A37" w:rsidTr="001851E7">
        <w:trPr>
          <w:trHeight w:val="1155"/>
        </w:trPr>
        <w:tc>
          <w:tcPr>
            <w:tcW w:w="1756" w:type="dxa"/>
            <w:gridSpan w:val="2"/>
            <w:vMerge/>
            <w:shd w:val="clear" w:color="auto" w:fill="auto"/>
            <w:vAlign w:val="center"/>
          </w:tcPr>
          <w:p w14:paraId="031E7F19" w14:textId="77777777" w:rsidR="001851E7" w:rsidRDefault="001851E7" w:rsidP="00B34E05">
            <w:pPr>
              <w:widowControl/>
              <w:numPr>
                <w:ilvl w:val="0"/>
                <w:numId w:val="11"/>
              </w:numPr>
              <w:spacing w:line="240" w:lineRule="exact"/>
              <w:jc w:val="left"/>
            </w:pPr>
          </w:p>
        </w:tc>
        <w:tc>
          <w:tcPr>
            <w:tcW w:w="7872" w:type="dxa"/>
            <w:gridSpan w:val="8"/>
            <w:vMerge/>
            <w:vAlign w:val="center"/>
          </w:tcPr>
          <w:p w14:paraId="17B3EC86" w14:textId="11261BE5" w:rsidR="001851E7" w:rsidRPr="00B34E05" w:rsidRDefault="001851E7" w:rsidP="00B34E05">
            <w:pPr>
              <w:spacing w:line="240" w:lineRule="exact"/>
            </w:pPr>
          </w:p>
        </w:tc>
      </w:tr>
      <w:tr w:rsidR="001851E7" w:rsidRPr="00C27DFB" w14:paraId="6A0385F2" w14:textId="77777777" w:rsidTr="001851E7">
        <w:trPr>
          <w:trHeight w:val="421"/>
        </w:trPr>
        <w:tc>
          <w:tcPr>
            <w:tcW w:w="1756" w:type="dxa"/>
            <w:gridSpan w:val="2"/>
            <w:vMerge w:val="restart"/>
            <w:shd w:val="clear" w:color="auto" w:fill="auto"/>
            <w:vAlign w:val="center"/>
          </w:tcPr>
          <w:p w14:paraId="42F1B822" w14:textId="77777777" w:rsidR="001851E7" w:rsidRPr="00C27DFB" w:rsidRDefault="001851E7" w:rsidP="001B306B">
            <w:pPr>
              <w:numPr>
                <w:ilvl w:val="0"/>
                <w:numId w:val="11"/>
              </w:numPr>
              <w:spacing w:line="240" w:lineRule="exact"/>
            </w:pPr>
            <w:r w:rsidRPr="00C27DFB">
              <w:rPr>
                <w:rFonts w:hint="eastAsia"/>
              </w:rPr>
              <w:t>医薬品等の情報提供等を行う場所</w:t>
            </w:r>
          </w:p>
        </w:tc>
        <w:tc>
          <w:tcPr>
            <w:tcW w:w="5894" w:type="dxa"/>
            <w:gridSpan w:val="7"/>
            <w:vAlign w:val="center"/>
          </w:tcPr>
          <w:p w14:paraId="4E31D56E" w14:textId="77777777" w:rsidR="001851E7" w:rsidRPr="00C27DFB" w:rsidRDefault="001851E7" w:rsidP="00C657BA">
            <w:pPr>
              <w:spacing w:line="240" w:lineRule="exact"/>
            </w:pPr>
            <w:r w:rsidRPr="00C27DFB">
              <w:rPr>
                <w:rFonts w:hint="eastAsia"/>
              </w:rPr>
              <w:t>要指導医薬品及び一般用医薬品の情報提供等を行う場所の数</w:t>
            </w:r>
          </w:p>
        </w:tc>
        <w:tc>
          <w:tcPr>
            <w:tcW w:w="1978" w:type="dxa"/>
            <w:vAlign w:val="center"/>
          </w:tcPr>
          <w:p w14:paraId="68D5B812" w14:textId="679C20C8" w:rsidR="001851E7" w:rsidRPr="00C27DFB" w:rsidRDefault="001851E7" w:rsidP="00C657BA">
            <w:pPr>
              <w:spacing w:line="240" w:lineRule="exact"/>
              <w:ind w:rightChars="238" w:right="500"/>
              <w:jc w:val="right"/>
            </w:pPr>
          </w:p>
        </w:tc>
      </w:tr>
      <w:tr w:rsidR="001851E7" w:rsidRPr="00C27DFB" w14:paraId="0E1A34E5" w14:textId="77777777" w:rsidTr="001851E7">
        <w:trPr>
          <w:trHeight w:val="349"/>
        </w:trPr>
        <w:tc>
          <w:tcPr>
            <w:tcW w:w="1756" w:type="dxa"/>
            <w:gridSpan w:val="2"/>
            <w:vMerge/>
            <w:shd w:val="clear" w:color="auto" w:fill="auto"/>
            <w:vAlign w:val="center"/>
          </w:tcPr>
          <w:p w14:paraId="243674F9" w14:textId="77777777" w:rsidR="001851E7" w:rsidRPr="00C27DFB" w:rsidRDefault="001851E7" w:rsidP="001B306B">
            <w:pPr>
              <w:numPr>
                <w:ilvl w:val="0"/>
                <w:numId w:val="11"/>
              </w:numPr>
              <w:spacing w:line="240" w:lineRule="exact"/>
            </w:pPr>
          </w:p>
        </w:tc>
        <w:tc>
          <w:tcPr>
            <w:tcW w:w="447" w:type="dxa"/>
            <w:vMerge w:val="restart"/>
            <w:vAlign w:val="center"/>
          </w:tcPr>
          <w:p w14:paraId="5832490D" w14:textId="77777777" w:rsidR="001851E7" w:rsidRPr="00C27DFB" w:rsidRDefault="001851E7" w:rsidP="00C657BA">
            <w:pPr>
              <w:spacing w:line="240" w:lineRule="exact"/>
            </w:pPr>
            <w:r w:rsidRPr="00C27DFB">
              <w:rPr>
                <w:rFonts w:hint="eastAsia"/>
              </w:rPr>
              <w:t>内訳</w:t>
            </w:r>
          </w:p>
        </w:tc>
        <w:tc>
          <w:tcPr>
            <w:tcW w:w="5447" w:type="dxa"/>
            <w:gridSpan w:val="6"/>
            <w:vAlign w:val="center"/>
          </w:tcPr>
          <w:p w14:paraId="1C295456" w14:textId="3B5B7F71" w:rsidR="001851E7" w:rsidRPr="00C27DFB" w:rsidRDefault="001851E7" w:rsidP="00C657BA">
            <w:pPr>
              <w:spacing w:line="240" w:lineRule="exact"/>
            </w:pPr>
            <w:r w:rsidRPr="00C27DFB">
              <w:rPr>
                <w:rFonts w:hint="eastAsia"/>
              </w:rPr>
              <w:t>うち、第一類医薬品の情報提供</w:t>
            </w:r>
            <w:r>
              <w:rPr>
                <w:rFonts w:hint="eastAsia"/>
              </w:rPr>
              <w:t>等</w:t>
            </w:r>
            <w:r w:rsidRPr="00C27DFB">
              <w:rPr>
                <w:rFonts w:hint="eastAsia"/>
              </w:rPr>
              <w:t>を行う場</w:t>
            </w:r>
          </w:p>
        </w:tc>
        <w:tc>
          <w:tcPr>
            <w:tcW w:w="1978" w:type="dxa"/>
            <w:vAlign w:val="center"/>
          </w:tcPr>
          <w:p w14:paraId="78952E32" w14:textId="77777777" w:rsidR="001851E7" w:rsidRPr="00C27DFB" w:rsidRDefault="001851E7" w:rsidP="00C657BA">
            <w:pPr>
              <w:spacing w:line="240" w:lineRule="exact"/>
              <w:ind w:rightChars="238" w:right="500"/>
              <w:jc w:val="right"/>
            </w:pPr>
          </w:p>
        </w:tc>
      </w:tr>
      <w:tr w:rsidR="001851E7" w:rsidRPr="00C27DFB" w14:paraId="2804FB1D" w14:textId="77777777" w:rsidTr="001851E7">
        <w:trPr>
          <w:trHeight w:val="332"/>
        </w:trPr>
        <w:tc>
          <w:tcPr>
            <w:tcW w:w="1756" w:type="dxa"/>
            <w:gridSpan w:val="2"/>
            <w:vMerge/>
            <w:shd w:val="clear" w:color="auto" w:fill="auto"/>
            <w:vAlign w:val="center"/>
          </w:tcPr>
          <w:p w14:paraId="1E6BEB11" w14:textId="77777777" w:rsidR="001851E7" w:rsidRPr="00C27DFB" w:rsidRDefault="001851E7" w:rsidP="001B306B">
            <w:pPr>
              <w:numPr>
                <w:ilvl w:val="0"/>
                <w:numId w:val="11"/>
              </w:numPr>
              <w:spacing w:line="240" w:lineRule="exact"/>
            </w:pPr>
          </w:p>
        </w:tc>
        <w:tc>
          <w:tcPr>
            <w:tcW w:w="447" w:type="dxa"/>
            <w:vMerge/>
            <w:vAlign w:val="center"/>
          </w:tcPr>
          <w:p w14:paraId="2D25B5A8" w14:textId="77777777" w:rsidR="001851E7" w:rsidRPr="00C27DFB" w:rsidRDefault="001851E7" w:rsidP="00C657BA">
            <w:pPr>
              <w:spacing w:line="240" w:lineRule="exact"/>
            </w:pPr>
          </w:p>
        </w:tc>
        <w:tc>
          <w:tcPr>
            <w:tcW w:w="5447" w:type="dxa"/>
            <w:gridSpan w:val="6"/>
            <w:vAlign w:val="center"/>
          </w:tcPr>
          <w:p w14:paraId="1AB6B6A4" w14:textId="1D79E03C" w:rsidR="001851E7" w:rsidRPr="00C27DFB" w:rsidRDefault="001851E7" w:rsidP="00C657BA">
            <w:pPr>
              <w:spacing w:line="240" w:lineRule="exact"/>
            </w:pPr>
            <w:r w:rsidRPr="00C27DFB">
              <w:rPr>
                <w:rFonts w:hint="eastAsia"/>
              </w:rPr>
              <w:t>うち、要指導医薬品の情報提供等を行う場所の数</w:t>
            </w:r>
          </w:p>
        </w:tc>
        <w:tc>
          <w:tcPr>
            <w:tcW w:w="1978" w:type="dxa"/>
            <w:vAlign w:val="center"/>
          </w:tcPr>
          <w:p w14:paraId="6E89656D" w14:textId="77777777" w:rsidR="001851E7" w:rsidRPr="00C27DFB" w:rsidRDefault="001851E7" w:rsidP="00C657BA">
            <w:pPr>
              <w:spacing w:line="240" w:lineRule="exact"/>
              <w:ind w:rightChars="238" w:right="500"/>
              <w:jc w:val="right"/>
            </w:pPr>
          </w:p>
        </w:tc>
      </w:tr>
      <w:bookmarkEnd w:id="0"/>
    </w:tbl>
    <w:p w14:paraId="4C6C2337" w14:textId="51D508F4" w:rsidR="00207C20" w:rsidRDefault="00207C20" w:rsidP="00051AA6">
      <w:pPr>
        <w:rPr>
          <w:sz w:val="24"/>
        </w:rPr>
      </w:pPr>
    </w:p>
    <w:sectPr w:rsidR="00207C20" w:rsidSect="001851E7">
      <w:pgSz w:w="11906" w:h="16838" w:code="9"/>
      <w:pgMar w:top="709" w:right="1134" w:bottom="426"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F5B6" w14:textId="77777777" w:rsidR="00F531D1" w:rsidRDefault="00F531D1">
      <w:r>
        <w:separator/>
      </w:r>
    </w:p>
  </w:endnote>
  <w:endnote w:type="continuationSeparator" w:id="0">
    <w:p w14:paraId="515145D0" w14:textId="77777777" w:rsidR="00F531D1" w:rsidRDefault="00F5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85F5" w14:textId="77777777" w:rsidR="00F531D1" w:rsidRDefault="00F531D1">
      <w:r>
        <w:separator/>
      </w:r>
    </w:p>
  </w:footnote>
  <w:footnote w:type="continuationSeparator" w:id="0">
    <w:p w14:paraId="3DC52B85" w14:textId="77777777" w:rsidR="00F531D1" w:rsidRDefault="00F53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F0A"/>
    <w:multiLevelType w:val="hybridMultilevel"/>
    <w:tmpl w:val="0B10E21C"/>
    <w:lvl w:ilvl="0" w:tplc="E0D866E2">
      <w:start w:val="1"/>
      <w:numFmt w:val="decimalEnclosedCircle"/>
      <w:lvlText w:val="%1"/>
      <w:lvlJc w:val="left"/>
      <w:pPr>
        <w:ind w:left="360" w:hanging="360"/>
      </w:pPr>
      <w:rPr>
        <w:rFonts w:ascii="Century" w:eastAsia="ＭＳ 明朝" w:hAnsi="ＭＳ 明朝" w:cs="Times New Roman"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A5604"/>
    <w:multiLevelType w:val="multilevel"/>
    <w:tmpl w:val="66DEB902"/>
    <w:lvl w:ilvl="0">
      <w:start w:val="1"/>
      <w:numFmt w:val="none"/>
      <w:lvlText w:val="10.8"/>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707522B"/>
    <w:multiLevelType w:val="multilevel"/>
    <w:tmpl w:val="5BC4F5D2"/>
    <w:lvl w:ilvl="0">
      <w:start w:val="3"/>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2"/>
      <w:numFmt w:val="decimal"/>
      <w:lvlText w:val="%1.%2.%3"/>
      <w:lvlJc w:val="left"/>
      <w:pPr>
        <w:ind w:left="1418" w:hanging="567"/>
      </w:pPr>
      <w:rPr>
        <w:rFonts w:hint="eastAsia"/>
      </w:rPr>
    </w:lvl>
    <w:lvl w:ilvl="3">
      <w:start w:val="7"/>
      <w:numFmt w:val="decimal"/>
      <w:lvlText w:val="%1.%2.%3.%4"/>
      <w:lvlJc w:val="left"/>
      <w:pPr>
        <w:ind w:left="1984" w:hanging="708"/>
      </w:pPr>
      <w:rPr>
        <w:rFonts w:hint="eastAsia"/>
        <w:strike w:val="0"/>
        <w:dstrike w:val="0"/>
        <w:color w:val="00000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51A2B4B"/>
    <w:multiLevelType w:val="multilevel"/>
    <w:tmpl w:val="EDAEC1D8"/>
    <w:lvl w:ilvl="0">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strike w:val="0"/>
        <w:dstrike w:val="0"/>
        <w:color w:val="00000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5E93D5D"/>
    <w:multiLevelType w:val="hybridMultilevel"/>
    <w:tmpl w:val="C194CEB0"/>
    <w:lvl w:ilvl="0" w:tplc="A894D48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C4874"/>
    <w:multiLevelType w:val="hybridMultilevel"/>
    <w:tmpl w:val="88582316"/>
    <w:lvl w:ilvl="0" w:tplc="7CD4476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99D55AE"/>
    <w:multiLevelType w:val="hybridMultilevel"/>
    <w:tmpl w:val="9208A46A"/>
    <w:lvl w:ilvl="0" w:tplc="34A617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15BB1"/>
    <w:multiLevelType w:val="hybridMultilevel"/>
    <w:tmpl w:val="9F4A4C92"/>
    <w:lvl w:ilvl="0" w:tplc="34A617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1B3F89"/>
    <w:multiLevelType w:val="multilevel"/>
    <w:tmpl w:val="C9D6B3F0"/>
    <w:lvl w:ilvl="0">
      <w:start w:val="3"/>
      <w:numFmt w:val="decimal"/>
      <w:lvlText w:val="%1．"/>
      <w:lvlJc w:val="left"/>
      <w:pPr>
        <w:ind w:left="425" w:hanging="425"/>
      </w:pPr>
      <w:rPr>
        <w:rFonts w:hint="eastAsia"/>
      </w:rPr>
    </w:lvl>
    <w:lvl w:ilvl="1">
      <w:start w:val="1"/>
      <w:numFmt w:val="decimal"/>
      <w:lvlText w:val="%1.%2"/>
      <w:lvlJc w:val="left"/>
      <w:pPr>
        <w:ind w:left="993" w:hanging="567"/>
      </w:pPr>
      <w:rPr>
        <w:rFonts w:hint="eastAsia"/>
        <w:color w:val="auto"/>
      </w:rPr>
    </w:lvl>
    <w:lvl w:ilvl="2">
      <w:start w:val="2"/>
      <w:numFmt w:val="decimal"/>
      <w:lvlText w:val="%1.%2.%3"/>
      <w:lvlJc w:val="left"/>
      <w:pPr>
        <w:ind w:left="1702" w:hanging="567"/>
      </w:pPr>
      <w:rPr>
        <w:rFonts w:hint="eastAsia"/>
        <w:color w:val="auto"/>
      </w:rPr>
    </w:lvl>
    <w:lvl w:ilvl="3">
      <w:start w:val="1"/>
      <w:numFmt w:val="decimal"/>
      <w:lvlText w:val="%1.%2.%3.%4"/>
      <w:lvlJc w:val="left"/>
      <w:pPr>
        <w:ind w:left="1984" w:hanging="708"/>
      </w:pPr>
      <w:rPr>
        <w:rFonts w:hint="eastAsia"/>
        <w:color w:val="auto"/>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FDF35B6"/>
    <w:multiLevelType w:val="hybridMultilevel"/>
    <w:tmpl w:val="4F886F5E"/>
    <w:lvl w:ilvl="0" w:tplc="0A8031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0A0087"/>
    <w:multiLevelType w:val="hybridMultilevel"/>
    <w:tmpl w:val="B64618EE"/>
    <w:lvl w:ilvl="0" w:tplc="C05E511E">
      <w:start w:val="6"/>
      <w:numFmt w:val="decimal"/>
      <w:lvlText w:val="3.1.2.%1."/>
      <w:lvlJc w:val="left"/>
      <w:pPr>
        <w:ind w:left="24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3670BA"/>
    <w:multiLevelType w:val="hybridMultilevel"/>
    <w:tmpl w:val="A296CE6E"/>
    <w:lvl w:ilvl="0" w:tplc="34A617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615297"/>
    <w:multiLevelType w:val="hybridMultilevel"/>
    <w:tmpl w:val="3858E68E"/>
    <w:lvl w:ilvl="0" w:tplc="2E06F6CA">
      <w:start w:val="1"/>
      <w:numFmt w:val="decimal"/>
      <w:lvlText w:val="3.1.2.%1."/>
      <w:lvlJc w:val="left"/>
      <w:pPr>
        <w:ind w:left="2404" w:hanging="420"/>
      </w:pPr>
      <w:rPr>
        <w:rFonts w:hint="eastAsia"/>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3" w15:restartNumberingAfterBreak="0">
    <w:nsid w:val="50D95B32"/>
    <w:multiLevelType w:val="hybridMultilevel"/>
    <w:tmpl w:val="1A5238D8"/>
    <w:lvl w:ilvl="0" w:tplc="C008914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4" w15:restartNumberingAfterBreak="0">
    <w:nsid w:val="55F43811"/>
    <w:multiLevelType w:val="hybridMultilevel"/>
    <w:tmpl w:val="273A3F7A"/>
    <w:lvl w:ilvl="0" w:tplc="456EEA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6507B30"/>
    <w:multiLevelType w:val="hybridMultilevel"/>
    <w:tmpl w:val="879A8702"/>
    <w:lvl w:ilvl="0" w:tplc="34A617D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CA6D5F"/>
    <w:multiLevelType w:val="hybridMultilevel"/>
    <w:tmpl w:val="5B1A46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67468"/>
    <w:multiLevelType w:val="hybridMultilevel"/>
    <w:tmpl w:val="ECB0B3A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81247"/>
    <w:multiLevelType w:val="hybridMultilevel"/>
    <w:tmpl w:val="D0A00E00"/>
    <w:lvl w:ilvl="0" w:tplc="59A6C10E">
      <w:start w:val="1"/>
      <w:numFmt w:val="decimalEnclosedCircle"/>
      <w:lvlText w:val="%1"/>
      <w:lvlJc w:val="left"/>
      <w:pPr>
        <w:tabs>
          <w:tab w:val="num" w:pos="360"/>
        </w:tabs>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ED0424"/>
    <w:multiLevelType w:val="hybridMultilevel"/>
    <w:tmpl w:val="01987C20"/>
    <w:lvl w:ilvl="0" w:tplc="34A617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5E1649"/>
    <w:multiLevelType w:val="hybridMultilevel"/>
    <w:tmpl w:val="FA485D3E"/>
    <w:lvl w:ilvl="0" w:tplc="53623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946913">
    <w:abstractNumId w:val="15"/>
  </w:num>
  <w:num w:numId="2" w16cid:durableId="2075003605">
    <w:abstractNumId w:val="16"/>
  </w:num>
  <w:num w:numId="3" w16cid:durableId="890045010">
    <w:abstractNumId w:val="3"/>
  </w:num>
  <w:num w:numId="4" w16cid:durableId="959915962">
    <w:abstractNumId w:val="19"/>
  </w:num>
  <w:num w:numId="5" w16cid:durableId="1594783671">
    <w:abstractNumId w:val="7"/>
  </w:num>
  <w:num w:numId="6" w16cid:durableId="2026861449">
    <w:abstractNumId w:val="6"/>
  </w:num>
  <w:num w:numId="7" w16cid:durableId="1750692878">
    <w:abstractNumId w:val="17"/>
  </w:num>
  <w:num w:numId="8" w16cid:durableId="1018576752">
    <w:abstractNumId w:val="11"/>
  </w:num>
  <w:num w:numId="9" w16cid:durableId="1250433788">
    <w:abstractNumId w:val="20"/>
  </w:num>
  <w:num w:numId="10" w16cid:durableId="481308965">
    <w:abstractNumId w:val="0"/>
  </w:num>
  <w:num w:numId="11" w16cid:durableId="284971408">
    <w:abstractNumId w:val="4"/>
  </w:num>
  <w:num w:numId="12" w16cid:durableId="139857358">
    <w:abstractNumId w:val="18"/>
  </w:num>
  <w:num w:numId="13" w16cid:durableId="465124152">
    <w:abstractNumId w:val="14"/>
  </w:num>
  <w:num w:numId="14" w16cid:durableId="1472676758">
    <w:abstractNumId w:val="8"/>
  </w:num>
  <w:num w:numId="15" w16cid:durableId="955525239">
    <w:abstractNumId w:val="13"/>
  </w:num>
  <w:num w:numId="16" w16cid:durableId="1918510733">
    <w:abstractNumId w:val="5"/>
  </w:num>
  <w:num w:numId="17" w16cid:durableId="590627804">
    <w:abstractNumId w:val="1"/>
  </w:num>
  <w:num w:numId="18" w16cid:durableId="2054114602">
    <w:abstractNumId w:val="12"/>
  </w:num>
  <w:num w:numId="19" w16cid:durableId="1124619837">
    <w:abstractNumId w:val="10"/>
  </w:num>
  <w:num w:numId="20" w16cid:durableId="149561322">
    <w:abstractNumId w:val="2"/>
  </w:num>
  <w:num w:numId="21" w16cid:durableId="19258441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51"/>
    <w:rsid w:val="00000BB1"/>
    <w:rsid w:val="00002A09"/>
    <w:rsid w:val="00002C33"/>
    <w:rsid w:val="00002E91"/>
    <w:rsid w:val="00004768"/>
    <w:rsid w:val="00007FEB"/>
    <w:rsid w:val="00020A6E"/>
    <w:rsid w:val="00020E9B"/>
    <w:rsid w:val="000219D0"/>
    <w:rsid w:val="000224B7"/>
    <w:rsid w:val="00022972"/>
    <w:rsid w:val="00024CBF"/>
    <w:rsid w:val="000337D4"/>
    <w:rsid w:val="00033F28"/>
    <w:rsid w:val="000358C6"/>
    <w:rsid w:val="000362C7"/>
    <w:rsid w:val="00037BAA"/>
    <w:rsid w:val="00040342"/>
    <w:rsid w:val="0004449C"/>
    <w:rsid w:val="00047D4D"/>
    <w:rsid w:val="00051AA6"/>
    <w:rsid w:val="00053FF4"/>
    <w:rsid w:val="0005406D"/>
    <w:rsid w:val="0006208F"/>
    <w:rsid w:val="00063E30"/>
    <w:rsid w:val="000658A9"/>
    <w:rsid w:val="000677A2"/>
    <w:rsid w:val="00073E55"/>
    <w:rsid w:val="00075F02"/>
    <w:rsid w:val="000858B6"/>
    <w:rsid w:val="000A140E"/>
    <w:rsid w:val="000A38D0"/>
    <w:rsid w:val="000A3D9C"/>
    <w:rsid w:val="000B0122"/>
    <w:rsid w:val="000B0F17"/>
    <w:rsid w:val="000B7C61"/>
    <w:rsid w:val="000C0C40"/>
    <w:rsid w:val="000C155A"/>
    <w:rsid w:val="000C1F03"/>
    <w:rsid w:val="000C305C"/>
    <w:rsid w:val="000C3DBA"/>
    <w:rsid w:val="000C6C11"/>
    <w:rsid w:val="000C6D4A"/>
    <w:rsid w:val="000C7A90"/>
    <w:rsid w:val="000D1F8B"/>
    <w:rsid w:val="000D2DBA"/>
    <w:rsid w:val="000D34AA"/>
    <w:rsid w:val="000D3CB8"/>
    <w:rsid w:val="000D46E8"/>
    <w:rsid w:val="000D4C01"/>
    <w:rsid w:val="000D6F99"/>
    <w:rsid w:val="000E299D"/>
    <w:rsid w:val="000E3CCB"/>
    <w:rsid w:val="000E40B0"/>
    <w:rsid w:val="000E48F2"/>
    <w:rsid w:val="000E59E3"/>
    <w:rsid w:val="000E6F7B"/>
    <w:rsid w:val="000F34EE"/>
    <w:rsid w:val="000F402C"/>
    <w:rsid w:val="000F5628"/>
    <w:rsid w:val="000F5679"/>
    <w:rsid w:val="000F6FBE"/>
    <w:rsid w:val="000F74A7"/>
    <w:rsid w:val="000F7C4C"/>
    <w:rsid w:val="00103BB4"/>
    <w:rsid w:val="00105B8D"/>
    <w:rsid w:val="00106A4A"/>
    <w:rsid w:val="00107742"/>
    <w:rsid w:val="00112727"/>
    <w:rsid w:val="00112B10"/>
    <w:rsid w:val="001159DA"/>
    <w:rsid w:val="00115BF2"/>
    <w:rsid w:val="00117013"/>
    <w:rsid w:val="001172F0"/>
    <w:rsid w:val="0012336B"/>
    <w:rsid w:val="001235F3"/>
    <w:rsid w:val="00124C95"/>
    <w:rsid w:val="001279E6"/>
    <w:rsid w:val="00130289"/>
    <w:rsid w:val="00130886"/>
    <w:rsid w:val="00135E20"/>
    <w:rsid w:val="0013734E"/>
    <w:rsid w:val="001453C9"/>
    <w:rsid w:val="00150E5A"/>
    <w:rsid w:val="001545B1"/>
    <w:rsid w:val="0015780A"/>
    <w:rsid w:val="001578EF"/>
    <w:rsid w:val="00161863"/>
    <w:rsid w:val="00164720"/>
    <w:rsid w:val="0017129B"/>
    <w:rsid w:val="0017274D"/>
    <w:rsid w:val="00173011"/>
    <w:rsid w:val="0017384E"/>
    <w:rsid w:val="00173E40"/>
    <w:rsid w:val="0017409B"/>
    <w:rsid w:val="001754A3"/>
    <w:rsid w:val="00180363"/>
    <w:rsid w:val="0018169E"/>
    <w:rsid w:val="00181B86"/>
    <w:rsid w:val="00182CE7"/>
    <w:rsid w:val="001851E7"/>
    <w:rsid w:val="00187639"/>
    <w:rsid w:val="00191602"/>
    <w:rsid w:val="001945DA"/>
    <w:rsid w:val="00195057"/>
    <w:rsid w:val="00196250"/>
    <w:rsid w:val="0019725B"/>
    <w:rsid w:val="001A0B7E"/>
    <w:rsid w:val="001A0C06"/>
    <w:rsid w:val="001A3B7B"/>
    <w:rsid w:val="001A52AF"/>
    <w:rsid w:val="001A64F5"/>
    <w:rsid w:val="001A6FE3"/>
    <w:rsid w:val="001A7413"/>
    <w:rsid w:val="001A7D4D"/>
    <w:rsid w:val="001B2047"/>
    <w:rsid w:val="001B306B"/>
    <w:rsid w:val="001B4517"/>
    <w:rsid w:val="001B52A1"/>
    <w:rsid w:val="001C15F7"/>
    <w:rsid w:val="001C5AAD"/>
    <w:rsid w:val="001C733E"/>
    <w:rsid w:val="001C7750"/>
    <w:rsid w:val="001C7BF1"/>
    <w:rsid w:val="001C7C53"/>
    <w:rsid w:val="001D0D9F"/>
    <w:rsid w:val="001D1D92"/>
    <w:rsid w:val="001E0820"/>
    <w:rsid w:val="001E0FCF"/>
    <w:rsid w:val="001F02F2"/>
    <w:rsid w:val="001F5597"/>
    <w:rsid w:val="001F711B"/>
    <w:rsid w:val="00202C83"/>
    <w:rsid w:val="00206D27"/>
    <w:rsid w:val="00207C20"/>
    <w:rsid w:val="002109CF"/>
    <w:rsid w:val="00210B14"/>
    <w:rsid w:val="0021141F"/>
    <w:rsid w:val="002138F4"/>
    <w:rsid w:val="00221158"/>
    <w:rsid w:val="002215D7"/>
    <w:rsid w:val="00230CB4"/>
    <w:rsid w:val="00236FE6"/>
    <w:rsid w:val="00237717"/>
    <w:rsid w:val="002379C4"/>
    <w:rsid w:val="0024097E"/>
    <w:rsid w:val="002476A5"/>
    <w:rsid w:val="00255D6C"/>
    <w:rsid w:val="00256B76"/>
    <w:rsid w:val="00262531"/>
    <w:rsid w:val="00263116"/>
    <w:rsid w:val="00265848"/>
    <w:rsid w:val="0026775D"/>
    <w:rsid w:val="0027004A"/>
    <w:rsid w:val="00272020"/>
    <w:rsid w:val="002845F7"/>
    <w:rsid w:val="00284CBD"/>
    <w:rsid w:val="00286C4B"/>
    <w:rsid w:val="00286D0E"/>
    <w:rsid w:val="002910C5"/>
    <w:rsid w:val="002912DD"/>
    <w:rsid w:val="00293691"/>
    <w:rsid w:val="00293B04"/>
    <w:rsid w:val="00296FFB"/>
    <w:rsid w:val="002A0A34"/>
    <w:rsid w:val="002A5546"/>
    <w:rsid w:val="002A6106"/>
    <w:rsid w:val="002B37B3"/>
    <w:rsid w:val="002B4B6A"/>
    <w:rsid w:val="002B673A"/>
    <w:rsid w:val="002B6B4D"/>
    <w:rsid w:val="002C0C4C"/>
    <w:rsid w:val="002C2CE1"/>
    <w:rsid w:val="002C2E62"/>
    <w:rsid w:val="002C4FE5"/>
    <w:rsid w:val="002C6288"/>
    <w:rsid w:val="002D60BD"/>
    <w:rsid w:val="002D640A"/>
    <w:rsid w:val="002E0750"/>
    <w:rsid w:val="002E196B"/>
    <w:rsid w:val="002E21A5"/>
    <w:rsid w:val="002E46C7"/>
    <w:rsid w:val="002F0B8E"/>
    <w:rsid w:val="002F3A7F"/>
    <w:rsid w:val="002F4073"/>
    <w:rsid w:val="002F670B"/>
    <w:rsid w:val="003020F5"/>
    <w:rsid w:val="00304960"/>
    <w:rsid w:val="00311F15"/>
    <w:rsid w:val="00313A93"/>
    <w:rsid w:val="00315D52"/>
    <w:rsid w:val="003216BB"/>
    <w:rsid w:val="00321815"/>
    <w:rsid w:val="00322146"/>
    <w:rsid w:val="00323057"/>
    <w:rsid w:val="00323681"/>
    <w:rsid w:val="0033498E"/>
    <w:rsid w:val="00334A68"/>
    <w:rsid w:val="003374A1"/>
    <w:rsid w:val="00340AE6"/>
    <w:rsid w:val="00342789"/>
    <w:rsid w:val="0034381B"/>
    <w:rsid w:val="00345AA4"/>
    <w:rsid w:val="0034631B"/>
    <w:rsid w:val="00346D74"/>
    <w:rsid w:val="00354C1F"/>
    <w:rsid w:val="00360C8B"/>
    <w:rsid w:val="00361BEB"/>
    <w:rsid w:val="003624C1"/>
    <w:rsid w:val="003631E1"/>
    <w:rsid w:val="003661C0"/>
    <w:rsid w:val="00370EC5"/>
    <w:rsid w:val="00372EAE"/>
    <w:rsid w:val="00374933"/>
    <w:rsid w:val="00375AAA"/>
    <w:rsid w:val="00376FF2"/>
    <w:rsid w:val="00377BB0"/>
    <w:rsid w:val="00377D13"/>
    <w:rsid w:val="00380F35"/>
    <w:rsid w:val="00383E8B"/>
    <w:rsid w:val="00384413"/>
    <w:rsid w:val="0039120A"/>
    <w:rsid w:val="00391A6C"/>
    <w:rsid w:val="00393325"/>
    <w:rsid w:val="0039354B"/>
    <w:rsid w:val="00394CA8"/>
    <w:rsid w:val="00395114"/>
    <w:rsid w:val="00396EFE"/>
    <w:rsid w:val="003A3327"/>
    <w:rsid w:val="003A3CBD"/>
    <w:rsid w:val="003A3F2A"/>
    <w:rsid w:val="003A4052"/>
    <w:rsid w:val="003B17B2"/>
    <w:rsid w:val="003B291B"/>
    <w:rsid w:val="003B4C1A"/>
    <w:rsid w:val="003B4D82"/>
    <w:rsid w:val="003C090F"/>
    <w:rsid w:val="003C0F9F"/>
    <w:rsid w:val="003C370C"/>
    <w:rsid w:val="003C46EE"/>
    <w:rsid w:val="003C69AF"/>
    <w:rsid w:val="003D042B"/>
    <w:rsid w:val="003D083D"/>
    <w:rsid w:val="003D614E"/>
    <w:rsid w:val="003D7F6F"/>
    <w:rsid w:val="003E4CE1"/>
    <w:rsid w:val="003F1AFF"/>
    <w:rsid w:val="003F2757"/>
    <w:rsid w:val="003F3E58"/>
    <w:rsid w:val="0040027A"/>
    <w:rsid w:val="00403206"/>
    <w:rsid w:val="004037B9"/>
    <w:rsid w:val="004047E6"/>
    <w:rsid w:val="0041311C"/>
    <w:rsid w:val="004144BF"/>
    <w:rsid w:val="00430883"/>
    <w:rsid w:val="00432DEC"/>
    <w:rsid w:val="00433244"/>
    <w:rsid w:val="00434EFD"/>
    <w:rsid w:val="00435C1F"/>
    <w:rsid w:val="00437C4F"/>
    <w:rsid w:val="00444405"/>
    <w:rsid w:val="00445AA0"/>
    <w:rsid w:val="00454902"/>
    <w:rsid w:val="0045603A"/>
    <w:rsid w:val="00456FFB"/>
    <w:rsid w:val="00460169"/>
    <w:rsid w:val="00463C44"/>
    <w:rsid w:val="00466135"/>
    <w:rsid w:val="00466165"/>
    <w:rsid w:val="00470145"/>
    <w:rsid w:val="00470F6E"/>
    <w:rsid w:val="00471AC5"/>
    <w:rsid w:val="00471FDD"/>
    <w:rsid w:val="00472F7F"/>
    <w:rsid w:val="00473858"/>
    <w:rsid w:val="00474668"/>
    <w:rsid w:val="00474D3B"/>
    <w:rsid w:val="00475627"/>
    <w:rsid w:val="00482D16"/>
    <w:rsid w:val="004845FC"/>
    <w:rsid w:val="00484A84"/>
    <w:rsid w:val="00490139"/>
    <w:rsid w:val="00492469"/>
    <w:rsid w:val="00494BA4"/>
    <w:rsid w:val="004A1F4D"/>
    <w:rsid w:val="004A5FCD"/>
    <w:rsid w:val="004A7788"/>
    <w:rsid w:val="004A7A8A"/>
    <w:rsid w:val="004B1232"/>
    <w:rsid w:val="004B1659"/>
    <w:rsid w:val="004B4B87"/>
    <w:rsid w:val="004B6857"/>
    <w:rsid w:val="004B7B29"/>
    <w:rsid w:val="004B7CA3"/>
    <w:rsid w:val="004C197C"/>
    <w:rsid w:val="004C28E3"/>
    <w:rsid w:val="004C450B"/>
    <w:rsid w:val="004C615C"/>
    <w:rsid w:val="004D267E"/>
    <w:rsid w:val="004D6E4D"/>
    <w:rsid w:val="004D7932"/>
    <w:rsid w:val="004E0643"/>
    <w:rsid w:val="004E4B7A"/>
    <w:rsid w:val="004E510E"/>
    <w:rsid w:val="004E5CE9"/>
    <w:rsid w:val="004E65E4"/>
    <w:rsid w:val="004E6D4D"/>
    <w:rsid w:val="004E7F64"/>
    <w:rsid w:val="004F0FE4"/>
    <w:rsid w:val="004F4409"/>
    <w:rsid w:val="004F6579"/>
    <w:rsid w:val="00500D18"/>
    <w:rsid w:val="005023DB"/>
    <w:rsid w:val="00506794"/>
    <w:rsid w:val="00506B84"/>
    <w:rsid w:val="00510257"/>
    <w:rsid w:val="00513C68"/>
    <w:rsid w:val="00514AA2"/>
    <w:rsid w:val="00516840"/>
    <w:rsid w:val="00517B4B"/>
    <w:rsid w:val="00517D88"/>
    <w:rsid w:val="0053080A"/>
    <w:rsid w:val="00532211"/>
    <w:rsid w:val="0053743B"/>
    <w:rsid w:val="005376AA"/>
    <w:rsid w:val="0053793D"/>
    <w:rsid w:val="0054343C"/>
    <w:rsid w:val="00544406"/>
    <w:rsid w:val="00546363"/>
    <w:rsid w:val="00547F71"/>
    <w:rsid w:val="00550F95"/>
    <w:rsid w:val="005533D5"/>
    <w:rsid w:val="00555165"/>
    <w:rsid w:val="00555B0B"/>
    <w:rsid w:val="00556CC7"/>
    <w:rsid w:val="0056274F"/>
    <w:rsid w:val="005635F1"/>
    <w:rsid w:val="00566542"/>
    <w:rsid w:val="005700A2"/>
    <w:rsid w:val="0057134B"/>
    <w:rsid w:val="005722D4"/>
    <w:rsid w:val="00585037"/>
    <w:rsid w:val="005855C4"/>
    <w:rsid w:val="00592042"/>
    <w:rsid w:val="00593C3D"/>
    <w:rsid w:val="00594883"/>
    <w:rsid w:val="00594AF9"/>
    <w:rsid w:val="00595FD7"/>
    <w:rsid w:val="005A1EB5"/>
    <w:rsid w:val="005A4A94"/>
    <w:rsid w:val="005B00F0"/>
    <w:rsid w:val="005B07DE"/>
    <w:rsid w:val="005B09CC"/>
    <w:rsid w:val="005B4ABA"/>
    <w:rsid w:val="005B7BD3"/>
    <w:rsid w:val="005C0348"/>
    <w:rsid w:val="005C17BF"/>
    <w:rsid w:val="005C4453"/>
    <w:rsid w:val="005C58DC"/>
    <w:rsid w:val="005D4456"/>
    <w:rsid w:val="005D44C4"/>
    <w:rsid w:val="005D5963"/>
    <w:rsid w:val="005D5FBA"/>
    <w:rsid w:val="005D6FAA"/>
    <w:rsid w:val="005D7392"/>
    <w:rsid w:val="005E0236"/>
    <w:rsid w:val="005E06D5"/>
    <w:rsid w:val="005E4169"/>
    <w:rsid w:val="005E4CE4"/>
    <w:rsid w:val="005E6E49"/>
    <w:rsid w:val="005E716D"/>
    <w:rsid w:val="005E7B11"/>
    <w:rsid w:val="005F3D5B"/>
    <w:rsid w:val="005F591E"/>
    <w:rsid w:val="005F5E6D"/>
    <w:rsid w:val="00601AA7"/>
    <w:rsid w:val="00603CE6"/>
    <w:rsid w:val="00604C8E"/>
    <w:rsid w:val="00607A46"/>
    <w:rsid w:val="00611CB6"/>
    <w:rsid w:val="006121CF"/>
    <w:rsid w:val="0061269B"/>
    <w:rsid w:val="00615029"/>
    <w:rsid w:val="00615182"/>
    <w:rsid w:val="006161D3"/>
    <w:rsid w:val="00620966"/>
    <w:rsid w:val="00621136"/>
    <w:rsid w:val="00621A2D"/>
    <w:rsid w:val="0062363D"/>
    <w:rsid w:val="00623C60"/>
    <w:rsid w:val="006245BB"/>
    <w:rsid w:val="00627A60"/>
    <w:rsid w:val="00633237"/>
    <w:rsid w:val="00633C82"/>
    <w:rsid w:val="00635347"/>
    <w:rsid w:val="006360AA"/>
    <w:rsid w:val="0063698B"/>
    <w:rsid w:val="00636DF7"/>
    <w:rsid w:val="00641180"/>
    <w:rsid w:val="00641271"/>
    <w:rsid w:val="00641D26"/>
    <w:rsid w:val="00642138"/>
    <w:rsid w:val="00643023"/>
    <w:rsid w:val="0064311B"/>
    <w:rsid w:val="006549A3"/>
    <w:rsid w:val="006551DF"/>
    <w:rsid w:val="0065633A"/>
    <w:rsid w:val="00656F5A"/>
    <w:rsid w:val="0065768D"/>
    <w:rsid w:val="00660151"/>
    <w:rsid w:val="00663957"/>
    <w:rsid w:val="0066402C"/>
    <w:rsid w:val="00664410"/>
    <w:rsid w:val="0066482F"/>
    <w:rsid w:val="00664B7B"/>
    <w:rsid w:val="00665F8F"/>
    <w:rsid w:val="00672DD8"/>
    <w:rsid w:val="00673F33"/>
    <w:rsid w:val="00674D00"/>
    <w:rsid w:val="00680631"/>
    <w:rsid w:val="00680AE7"/>
    <w:rsid w:val="00680B85"/>
    <w:rsid w:val="00680CA6"/>
    <w:rsid w:val="0068150B"/>
    <w:rsid w:val="00681C6B"/>
    <w:rsid w:val="0068258E"/>
    <w:rsid w:val="006832A0"/>
    <w:rsid w:val="006923C6"/>
    <w:rsid w:val="00693DF7"/>
    <w:rsid w:val="006957D5"/>
    <w:rsid w:val="00697CC2"/>
    <w:rsid w:val="006A35FF"/>
    <w:rsid w:val="006B1F6B"/>
    <w:rsid w:val="006B3149"/>
    <w:rsid w:val="006B4ED1"/>
    <w:rsid w:val="006B5B9A"/>
    <w:rsid w:val="006B6001"/>
    <w:rsid w:val="006B7B79"/>
    <w:rsid w:val="006C177F"/>
    <w:rsid w:val="006C18BE"/>
    <w:rsid w:val="006C2433"/>
    <w:rsid w:val="006C33E1"/>
    <w:rsid w:val="006C3CA8"/>
    <w:rsid w:val="006C68C8"/>
    <w:rsid w:val="006D062C"/>
    <w:rsid w:val="006D1FCA"/>
    <w:rsid w:val="006D2486"/>
    <w:rsid w:val="006D5088"/>
    <w:rsid w:val="006D5ADE"/>
    <w:rsid w:val="006D7C44"/>
    <w:rsid w:val="006E2AF4"/>
    <w:rsid w:val="006E41D3"/>
    <w:rsid w:val="006E5747"/>
    <w:rsid w:val="006F5D56"/>
    <w:rsid w:val="006F646C"/>
    <w:rsid w:val="006F69AA"/>
    <w:rsid w:val="006F76B0"/>
    <w:rsid w:val="00703726"/>
    <w:rsid w:val="00704F0F"/>
    <w:rsid w:val="007053FB"/>
    <w:rsid w:val="00710957"/>
    <w:rsid w:val="00713A0A"/>
    <w:rsid w:val="00720DA9"/>
    <w:rsid w:val="00723716"/>
    <w:rsid w:val="0072548C"/>
    <w:rsid w:val="007256EA"/>
    <w:rsid w:val="0072686D"/>
    <w:rsid w:val="00732344"/>
    <w:rsid w:val="00733BB5"/>
    <w:rsid w:val="007469C0"/>
    <w:rsid w:val="0074780F"/>
    <w:rsid w:val="00752242"/>
    <w:rsid w:val="00752435"/>
    <w:rsid w:val="00752AA2"/>
    <w:rsid w:val="0075687C"/>
    <w:rsid w:val="0075704A"/>
    <w:rsid w:val="0075755B"/>
    <w:rsid w:val="0076061C"/>
    <w:rsid w:val="0076106F"/>
    <w:rsid w:val="00762A94"/>
    <w:rsid w:val="00762FEE"/>
    <w:rsid w:val="00770CEF"/>
    <w:rsid w:val="00773459"/>
    <w:rsid w:val="00776F30"/>
    <w:rsid w:val="0077726B"/>
    <w:rsid w:val="00780589"/>
    <w:rsid w:val="007820D6"/>
    <w:rsid w:val="00791185"/>
    <w:rsid w:val="00792797"/>
    <w:rsid w:val="00793E46"/>
    <w:rsid w:val="00795DB4"/>
    <w:rsid w:val="007962F8"/>
    <w:rsid w:val="0079714F"/>
    <w:rsid w:val="007A167F"/>
    <w:rsid w:val="007A3FA9"/>
    <w:rsid w:val="007A44E4"/>
    <w:rsid w:val="007A55BA"/>
    <w:rsid w:val="007A7DF6"/>
    <w:rsid w:val="007B1888"/>
    <w:rsid w:val="007B3AD2"/>
    <w:rsid w:val="007B6CB6"/>
    <w:rsid w:val="007C0FDF"/>
    <w:rsid w:val="007C107F"/>
    <w:rsid w:val="007D0D13"/>
    <w:rsid w:val="007D23D1"/>
    <w:rsid w:val="007D31A6"/>
    <w:rsid w:val="007D386E"/>
    <w:rsid w:val="007D3D43"/>
    <w:rsid w:val="007D4574"/>
    <w:rsid w:val="007E26DC"/>
    <w:rsid w:val="007E295F"/>
    <w:rsid w:val="007E620D"/>
    <w:rsid w:val="007F0719"/>
    <w:rsid w:val="007F2416"/>
    <w:rsid w:val="007F41B8"/>
    <w:rsid w:val="007F55E3"/>
    <w:rsid w:val="007F5775"/>
    <w:rsid w:val="007F5D90"/>
    <w:rsid w:val="007F5E4C"/>
    <w:rsid w:val="00800163"/>
    <w:rsid w:val="0080082A"/>
    <w:rsid w:val="00800E73"/>
    <w:rsid w:val="00803897"/>
    <w:rsid w:val="0080655E"/>
    <w:rsid w:val="008066E4"/>
    <w:rsid w:val="00810F50"/>
    <w:rsid w:val="008132E9"/>
    <w:rsid w:val="0081371B"/>
    <w:rsid w:val="00814284"/>
    <w:rsid w:val="008179A2"/>
    <w:rsid w:val="00820CAB"/>
    <w:rsid w:val="00821A77"/>
    <w:rsid w:val="00822C05"/>
    <w:rsid w:val="008234C4"/>
    <w:rsid w:val="00826F59"/>
    <w:rsid w:val="00827E18"/>
    <w:rsid w:val="008301A2"/>
    <w:rsid w:val="00831796"/>
    <w:rsid w:val="00833F35"/>
    <w:rsid w:val="00840600"/>
    <w:rsid w:val="008412EB"/>
    <w:rsid w:val="008421C7"/>
    <w:rsid w:val="00842377"/>
    <w:rsid w:val="00843FB4"/>
    <w:rsid w:val="00847617"/>
    <w:rsid w:val="0085184F"/>
    <w:rsid w:val="00857F1D"/>
    <w:rsid w:val="0086779B"/>
    <w:rsid w:val="00873D40"/>
    <w:rsid w:val="00873E5A"/>
    <w:rsid w:val="00873F9E"/>
    <w:rsid w:val="00874E98"/>
    <w:rsid w:val="00875C43"/>
    <w:rsid w:val="00876C1C"/>
    <w:rsid w:val="008779F6"/>
    <w:rsid w:val="00883E69"/>
    <w:rsid w:val="00885923"/>
    <w:rsid w:val="00885B1F"/>
    <w:rsid w:val="00885C68"/>
    <w:rsid w:val="00890F0B"/>
    <w:rsid w:val="008947C0"/>
    <w:rsid w:val="00895778"/>
    <w:rsid w:val="008973A1"/>
    <w:rsid w:val="008A1DE5"/>
    <w:rsid w:val="008A2896"/>
    <w:rsid w:val="008A3AE1"/>
    <w:rsid w:val="008A5D61"/>
    <w:rsid w:val="008B19E0"/>
    <w:rsid w:val="008B2C16"/>
    <w:rsid w:val="008B3BC5"/>
    <w:rsid w:val="008B401F"/>
    <w:rsid w:val="008B4C9D"/>
    <w:rsid w:val="008B7EC9"/>
    <w:rsid w:val="008C0F13"/>
    <w:rsid w:val="008C1968"/>
    <w:rsid w:val="008C1B9A"/>
    <w:rsid w:val="008C345C"/>
    <w:rsid w:val="008C35A1"/>
    <w:rsid w:val="008C4EA4"/>
    <w:rsid w:val="008D350C"/>
    <w:rsid w:val="008D4990"/>
    <w:rsid w:val="008D5342"/>
    <w:rsid w:val="008D64B7"/>
    <w:rsid w:val="008D6A2D"/>
    <w:rsid w:val="008D6BEB"/>
    <w:rsid w:val="008E15AC"/>
    <w:rsid w:val="008E5912"/>
    <w:rsid w:val="008E7793"/>
    <w:rsid w:val="008E7C17"/>
    <w:rsid w:val="008F79DF"/>
    <w:rsid w:val="00903D41"/>
    <w:rsid w:val="00906730"/>
    <w:rsid w:val="009072F5"/>
    <w:rsid w:val="00907F18"/>
    <w:rsid w:val="0091207E"/>
    <w:rsid w:val="009132B2"/>
    <w:rsid w:val="00913F1C"/>
    <w:rsid w:val="00914F3F"/>
    <w:rsid w:val="009152B0"/>
    <w:rsid w:val="00920265"/>
    <w:rsid w:val="00921300"/>
    <w:rsid w:val="009229DC"/>
    <w:rsid w:val="009231E9"/>
    <w:rsid w:val="009263EE"/>
    <w:rsid w:val="00927690"/>
    <w:rsid w:val="00931A0E"/>
    <w:rsid w:val="00936A4B"/>
    <w:rsid w:val="00940D0A"/>
    <w:rsid w:val="0094611D"/>
    <w:rsid w:val="00947889"/>
    <w:rsid w:val="00950EE5"/>
    <w:rsid w:val="00952093"/>
    <w:rsid w:val="00953AFD"/>
    <w:rsid w:val="009644D5"/>
    <w:rsid w:val="009701A8"/>
    <w:rsid w:val="009737BB"/>
    <w:rsid w:val="00975F02"/>
    <w:rsid w:val="0097626F"/>
    <w:rsid w:val="0098304A"/>
    <w:rsid w:val="00984B72"/>
    <w:rsid w:val="00986F1A"/>
    <w:rsid w:val="00994D5F"/>
    <w:rsid w:val="00994E11"/>
    <w:rsid w:val="00994FCB"/>
    <w:rsid w:val="009964B3"/>
    <w:rsid w:val="009A6516"/>
    <w:rsid w:val="009A6606"/>
    <w:rsid w:val="009A6D3D"/>
    <w:rsid w:val="009A766F"/>
    <w:rsid w:val="009B310F"/>
    <w:rsid w:val="009B3853"/>
    <w:rsid w:val="009B3BF9"/>
    <w:rsid w:val="009B6DE8"/>
    <w:rsid w:val="009B7CB5"/>
    <w:rsid w:val="009C3ED4"/>
    <w:rsid w:val="009C4B67"/>
    <w:rsid w:val="009C4DAC"/>
    <w:rsid w:val="009D2B7A"/>
    <w:rsid w:val="009D3D96"/>
    <w:rsid w:val="009D4427"/>
    <w:rsid w:val="009D4A85"/>
    <w:rsid w:val="009E12EB"/>
    <w:rsid w:val="009E1511"/>
    <w:rsid w:val="009E3BBB"/>
    <w:rsid w:val="009E4449"/>
    <w:rsid w:val="009E7FB4"/>
    <w:rsid w:val="009F5204"/>
    <w:rsid w:val="009F5B23"/>
    <w:rsid w:val="009F6FEF"/>
    <w:rsid w:val="00A04FF2"/>
    <w:rsid w:val="00A050D4"/>
    <w:rsid w:val="00A058E4"/>
    <w:rsid w:val="00A068B1"/>
    <w:rsid w:val="00A06DEE"/>
    <w:rsid w:val="00A07C0E"/>
    <w:rsid w:val="00A10335"/>
    <w:rsid w:val="00A10ACE"/>
    <w:rsid w:val="00A146CF"/>
    <w:rsid w:val="00A14BC1"/>
    <w:rsid w:val="00A1558F"/>
    <w:rsid w:val="00A21F33"/>
    <w:rsid w:val="00A24179"/>
    <w:rsid w:val="00A24A2A"/>
    <w:rsid w:val="00A26177"/>
    <w:rsid w:val="00A27013"/>
    <w:rsid w:val="00A3240E"/>
    <w:rsid w:val="00A4354F"/>
    <w:rsid w:val="00A47BD6"/>
    <w:rsid w:val="00A47D24"/>
    <w:rsid w:val="00A47DD0"/>
    <w:rsid w:val="00A50FD6"/>
    <w:rsid w:val="00A529C5"/>
    <w:rsid w:val="00A5482A"/>
    <w:rsid w:val="00A6024B"/>
    <w:rsid w:val="00A609A0"/>
    <w:rsid w:val="00A6339B"/>
    <w:rsid w:val="00A65396"/>
    <w:rsid w:val="00A66959"/>
    <w:rsid w:val="00A66BC2"/>
    <w:rsid w:val="00A66E2E"/>
    <w:rsid w:val="00A67773"/>
    <w:rsid w:val="00A702F0"/>
    <w:rsid w:val="00A71617"/>
    <w:rsid w:val="00A729C7"/>
    <w:rsid w:val="00A734A3"/>
    <w:rsid w:val="00A73D79"/>
    <w:rsid w:val="00A747BB"/>
    <w:rsid w:val="00A76526"/>
    <w:rsid w:val="00A80C89"/>
    <w:rsid w:val="00A80FB4"/>
    <w:rsid w:val="00A83889"/>
    <w:rsid w:val="00A84414"/>
    <w:rsid w:val="00A871FD"/>
    <w:rsid w:val="00A87A50"/>
    <w:rsid w:val="00A87C39"/>
    <w:rsid w:val="00A90DDA"/>
    <w:rsid w:val="00A944CC"/>
    <w:rsid w:val="00A96A28"/>
    <w:rsid w:val="00AA2DD7"/>
    <w:rsid w:val="00AA6A13"/>
    <w:rsid w:val="00AB26F4"/>
    <w:rsid w:val="00AB2954"/>
    <w:rsid w:val="00AB3183"/>
    <w:rsid w:val="00AB31A3"/>
    <w:rsid w:val="00AB3628"/>
    <w:rsid w:val="00AB7C89"/>
    <w:rsid w:val="00AC08C0"/>
    <w:rsid w:val="00AC0B60"/>
    <w:rsid w:val="00AC1119"/>
    <w:rsid w:val="00AC460A"/>
    <w:rsid w:val="00AC6BA6"/>
    <w:rsid w:val="00AD42E8"/>
    <w:rsid w:val="00AD4404"/>
    <w:rsid w:val="00AD4649"/>
    <w:rsid w:val="00AE2580"/>
    <w:rsid w:val="00AE42B2"/>
    <w:rsid w:val="00AE4F03"/>
    <w:rsid w:val="00AE4F49"/>
    <w:rsid w:val="00AE6D9E"/>
    <w:rsid w:val="00AE77A6"/>
    <w:rsid w:val="00AF1FF4"/>
    <w:rsid w:val="00AF3190"/>
    <w:rsid w:val="00B03550"/>
    <w:rsid w:val="00B0360E"/>
    <w:rsid w:val="00B03CF5"/>
    <w:rsid w:val="00B059B5"/>
    <w:rsid w:val="00B121B4"/>
    <w:rsid w:val="00B21AE2"/>
    <w:rsid w:val="00B24682"/>
    <w:rsid w:val="00B2473A"/>
    <w:rsid w:val="00B302AA"/>
    <w:rsid w:val="00B34E05"/>
    <w:rsid w:val="00B400DE"/>
    <w:rsid w:val="00B45351"/>
    <w:rsid w:val="00B5050C"/>
    <w:rsid w:val="00B51F64"/>
    <w:rsid w:val="00B533B6"/>
    <w:rsid w:val="00B534F0"/>
    <w:rsid w:val="00B5536B"/>
    <w:rsid w:val="00B578EA"/>
    <w:rsid w:val="00B61DF3"/>
    <w:rsid w:val="00B635B5"/>
    <w:rsid w:val="00B6391E"/>
    <w:rsid w:val="00B63E4E"/>
    <w:rsid w:val="00B65BEB"/>
    <w:rsid w:val="00B66906"/>
    <w:rsid w:val="00B67049"/>
    <w:rsid w:val="00B67847"/>
    <w:rsid w:val="00B700FB"/>
    <w:rsid w:val="00B735C2"/>
    <w:rsid w:val="00B752BF"/>
    <w:rsid w:val="00B81A40"/>
    <w:rsid w:val="00B81B19"/>
    <w:rsid w:val="00B81EBA"/>
    <w:rsid w:val="00B833D0"/>
    <w:rsid w:val="00B86B0E"/>
    <w:rsid w:val="00B90E2D"/>
    <w:rsid w:val="00B928E6"/>
    <w:rsid w:val="00B93434"/>
    <w:rsid w:val="00B963A2"/>
    <w:rsid w:val="00BA5470"/>
    <w:rsid w:val="00BA6275"/>
    <w:rsid w:val="00BB1E2C"/>
    <w:rsid w:val="00BB39EA"/>
    <w:rsid w:val="00BB5ABE"/>
    <w:rsid w:val="00BC1AAA"/>
    <w:rsid w:val="00BC389E"/>
    <w:rsid w:val="00BC38EA"/>
    <w:rsid w:val="00BC524D"/>
    <w:rsid w:val="00BC5805"/>
    <w:rsid w:val="00BC634F"/>
    <w:rsid w:val="00BC719C"/>
    <w:rsid w:val="00BD3469"/>
    <w:rsid w:val="00BD4C88"/>
    <w:rsid w:val="00BD63D9"/>
    <w:rsid w:val="00BE08FD"/>
    <w:rsid w:val="00BE140F"/>
    <w:rsid w:val="00BE55B0"/>
    <w:rsid w:val="00BE5BE1"/>
    <w:rsid w:val="00BE7AE6"/>
    <w:rsid w:val="00BF1D7E"/>
    <w:rsid w:val="00BF23B4"/>
    <w:rsid w:val="00BF422C"/>
    <w:rsid w:val="00BF478E"/>
    <w:rsid w:val="00C009CB"/>
    <w:rsid w:val="00C00AD2"/>
    <w:rsid w:val="00C01882"/>
    <w:rsid w:val="00C01FCD"/>
    <w:rsid w:val="00C02EAA"/>
    <w:rsid w:val="00C03F47"/>
    <w:rsid w:val="00C112DA"/>
    <w:rsid w:val="00C123E5"/>
    <w:rsid w:val="00C132BA"/>
    <w:rsid w:val="00C22ACA"/>
    <w:rsid w:val="00C25206"/>
    <w:rsid w:val="00C253FD"/>
    <w:rsid w:val="00C25F98"/>
    <w:rsid w:val="00C25FA4"/>
    <w:rsid w:val="00C26475"/>
    <w:rsid w:val="00C27011"/>
    <w:rsid w:val="00C27DFB"/>
    <w:rsid w:val="00C30BEE"/>
    <w:rsid w:val="00C32316"/>
    <w:rsid w:val="00C32490"/>
    <w:rsid w:val="00C32ABF"/>
    <w:rsid w:val="00C348E2"/>
    <w:rsid w:val="00C4418F"/>
    <w:rsid w:val="00C4424C"/>
    <w:rsid w:val="00C47015"/>
    <w:rsid w:val="00C4783E"/>
    <w:rsid w:val="00C47D1E"/>
    <w:rsid w:val="00C51415"/>
    <w:rsid w:val="00C5162B"/>
    <w:rsid w:val="00C52F8B"/>
    <w:rsid w:val="00C5349A"/>
    <w:rsid w:val="00C53925"/>
    <w:rsid w:val="00C56546"/>
    <w:rsid w:val="00C60F79"/>
    <w:rsid w:val="00C6163D"/>
    <w:rsid w:val="00C6297F"/>
    <w:rsid w:val="00C63263"/>
    <w:rsid w:val="00C657BA"/>
    <w:rsid w:val="00C67097"/>
    <w:rsid w:val="00C761D3"/>
    <w:rsid w:val="00C821AE"/>
    <w:rsid w:val="00C8293A"/>
    <w:rsid w:val="00C854AC"/>
    <w:rsid w:val="00C86624"/>
    <w:rsid w:val="00C86B75"/>
    <w:rsid w:val="00C90A5C"/>
    <w:rsid w:val="00C9574B"/>
    <w:rsid w:val="00C971EA"/>
    <w:rsid w:val="00CA0DF0"/>
    <w:rsid w:val="00CA15BF"/>
    <w:rsid w:val="00CA4EFD"/>
    <w:rsid w:val="00CA5B9A"/>
    <w:rsid w:val="00CA7E64"/>
    <w:rsid w:val="00CB4204"/>
    <w:rsid w:val="00CC1E3C"/>
    <w:rsid w:val="00CC4A19"/>
    <w:rsid w:val="00CC5B47"/>
    <w:rsid w:val="00CD1837"/>
    <w:rsid w:val="00CD2920"/>
    <w:rsid w:val="00CD4CE0"/>
    <w:rsid w:val="00CE2404"/>
    <w:rsid w:val="00CE6944"/>
    <w:rsid w:val="00CF166A"/>
    <w:rsid w:val="00CF1AB5"/>
    <w:rsid w:val="00CF34C6"/>
    <w:rsid w:val="00CF4747"/>
    <w:rsid w:val="00CF5788"/>
    <w:rsid w:val="00CF60D4"/>
    <w:rsid w:val="00D04D44"/>
    <w:rsid w:val="00D11E0E"/>
    <w:rsid w:val="00D1334B"/>
    <w:rsid w:val="00D133F4"/>
    <w:rsid w:val="00D13883"/>
    <w:rsid w:val="00D20309"/>
    <w:rsid w:val="00D24567"/>
    <w:rsid w:val="00D25137"/>
    <w:rsid w:val="00D3029C"/>
    <w:rsid w:val="00D30413"/>
    <w:rsid w:val="00D319C2"/>
    <w:rsid w:val="00D3283F"/>
    <w:rsid w:val="00D33692"/>
    <w:rsid w:val="00D500BD"/>
    <w:rsid w:val="00D566EF"/>
    <w:rsid w:val="00D60272"/>
    <w:rsid w:val="00D61069"/>
    <w:rsid w:val="00D625AA"/>
    <w:rsid w:val="00D648EE"/>
    <w:rsid w:val="00D66FEB"/>
    <w:rsid w:val="00D6774B"/>
    <w:rsid w:val="00D7155A"/>
    <w:rsid w:val="00D76ACD"/>
    <w:rsid w:val="00D76EC2"/>
    <w:rsid w:val="00D83B53"/>
    <w:rsid w:val="00D84D9C"/>
    <w:rsid w:val="00D9090E"/>
    <w:rsid w:val="00D91182"/>
    <w:rsid w:val="00D9200C"/>
    <w:rsid w:val="00D928F3"/>
    <w:rsid w:val="00D97F99"/>
    <w:rsid w:val="00DB0E71"/>
    <w:rsid w:val="00DB0F9C"/>
    <w:rsid w:val="00DB612C"/>
    <w:rsid w:val="00DC033E"/>
    <w:rsid w:val="00DC173A"/>
    <w:rsid w:val="00DD17F5"/>
    <w:rsid w:val="00DD18C0"/>
    <w:rsid w:val="00DD203A"/>
    <w:rsid w:val="00DD286A"/>
    <w:rsid w:val="00DD3BCE"/>
    <w:rsid w:val="00DD6B10"/>
    <w:rsid w:val="00DE0943"/>
    <w:rsid w:val="00DE324F"/>
    <w:rsid w:val="00DE4D21"/>
    <w:rsid w:val="00DE58ED"/>
    <w:rsid w:val="00DE7A16"/>
    <w:rsid w:val="00DF12AA"/>
    <w:rsid w:val="00E011C8"/>
    <w:rsid w:val="00E01F2E"/>
    <w:rsid w:val="00E10114"/>
    <w:rsid w:val="00E15462"/>
    <w:rsid w:val="00E1639D"/>
    <w:rsid w:val="00E16E5A"/>
    <w:rsid w:val="00E1756A"/>
    <w:rsid w:val="00E17F27"/>
    <w:rsid w:val="00E21613"/>
    <w:rsid w:val="00E21BAE"/>
    <w:rsid w:val="00E22344"/>
    <w:rsid w:val="00E276A3"/>
    <w:rsid w:val="00E3109E"/>
    <w:rsid w:val="00E341A3"/>
    <w:rsid w:val="00E347A5"/>
    <w:rsid w:val="00E34B35"/>
    <w:rsid w:val="00E34ECC"/>
    <w:rsid w:val="00E3698B"/>
    <w:rsid w:val="00E407CF"/>
    <w:rsid w:val="00E42C6B"/>
    <w:rsid w:val="00E4363E"/>
    <w:rsid w:val="00E45691"/>
    <w:rsid w:val="00E475A6"/>
    <w:rsid w:val="00E65DD9"/>
    <w:rsid w:val="00E66F54"/>
    <w:rsid w:val="00E6791B"/>
    <w:rsid w:val="00E67D00"/>
    <w:rsid w:val="00E7067C"/>
    <w:rsid w:val="00E728A6"/>
    <w:rsid w:val="00E757A6"/>
    <w:rsid w:val="00E759EF"/>
    <w:rsid w:val="00E76DB5"/>
    <w:rsid w:val="00E822C6"/>
    <w:rsid w:val="00E83075"/>
    <w:rsid w:val="00E83350"/>
    <w:rsid w:val="00E86189"/>
    <w:rsid w:val="00E87CA7"/>
    <w:rsid w:val="00E91111"/>
    <w:rsid w:val="00E94E0F"/>
    <w:rsid w:val="00EA1EAE"/>
    <w:rsid w:val="00EA270E"/>
    <w:rsid w:val="00EA3938"/>
    <w:rsid w:val="00EB1392"/>
    <w:rsid w:val="00EB3EBC"/>
    <w:rsid w:val="00EC08BF"/>
    <w:rsid w:val="00EC0CAC"/>
    <w:rsid w:val="00EC138C"/>
    <w:rsid w:val="00EC2F87"/>
    <w:rsid w:val="00EC4E39"/>
    <w:rsid w:val="00EC5AB8"/>
    <w:rsid w:val="00ED485B"/>
    <w:rsid w:val="00ED51A7"/>
    <w:rsid w:val="00ED59B2"/>
    <w:rsid w:val="00EE6EC7"/>
    <w:rsid w:val="00EF0070"/>
    <w:rsid w:val="00EF1B1B"/>
    <w:rsid w:val="00F008C7"/>
    <w:rsid w:val="00F01EE4"/>
    <w:rsid w:val="00F01F73"/>
    <w:rsid w:val="00F06A79"/>
    <w:rsid w:val="00F06ADE"/>
    <w:rsid w:val="00F06AF3"/>
    <w:rsid w:val="00F10D78"/>
    <w:rsid w:val="00F12965"/>
    <w:rsid w:val="00F12D31"/>
    <w:rsid w:val="00F1510F"/>
    <w:rsid w:val="00F166A6"/>
    <w:rsid w:val="00F175FE"/>
    <w:rsid w:val="00F17AC6"/>
    <w:rsid w:val="00F202AA"/>
    <w:rsid w:val="00F20666"/>
    <w:rsid w:val="00F24C10"/>
    <w:rsid w:val="00F25015"/>
    <w:rsid w:val="00F2619E"/>
    <w:rsid w:val="00F26DAD"/>
    <w:rsid w:val="00F30A95"/>
    <w:rsid w:val="00F3106E"/>
    <w:rsid w:val="00F3382F"/>
    <w:rsid w:val="00F412D3"/>
    <w:rsid w:val="00F43F62"/>
    <w:rsid w:val="00F45F99"/>
    <w:rsid w:val="00F45F9E"/>
    <w:rsid w:val="00F516AB"/>
    <w:rsid w:val="00F51796"/>
    <w:rsid w:val="00F531D1"/>
    <w:rsid w:val="00F5516D"/>
    <w:rsid w:val="00F558F8"/>
    <w:rsid w:val="00F55ED0"/>
    <w:rsid w:val="00F61B26"/>
    <w:rsid w:val="00F639D2"/>
    <w:rsid w:val="00F67D2B"/>
    <w:rsid w:val="00F7094A"/>
    <w:rsid w:val="00F72700"/>
    <w:rsid w:val="00F73312"/>
    <w:rsid w:val="00F74648"/>
    <w:rsid w:val="00F76F51"/>
    <w:rsid w:val="00F8616E"/>
    <w:rsid w:val="00F879AA"/>
    <w:rsid w:val="00F907FD"/>
    <w:rsid w:val="00F92C50"/>
    <w:rsid w:val="00F935E5"/>
    <w:rsid w:val="00F937FC"/>
    <w:rsid w:val="00F956CC"/>
    <w:rsid w:val="00F96F20"/>
    <w:rsid w:val="00FA6FDC"/>
    <w:rsid w:val="00FA7A38"/>
    <w:rsid w:val="00FA7CA9"/>
    <w:rsid w:val="00FB0DBA"/>
    <w:rsid w:val="00FB2C02"/>
    <w:rsid w:val="00FB4157"/>
    <w:rsid w:val="00FB432A"/>
    <w:rsid w:val="00FB6861"/>
    <w:rsid w:val="00FB6B35"/>
    <w:rsid w:val="00FB74F3"/>
    <w:rsid w:val="00FC213A"/>
    <w:rsid w:val="00FC5741"/>
    <w:rsid w:val="00FC648E"/>
    <w:rsid w:val="00FC7737"/>
    <w:rsid w:val="00FD1CE4"/>
    <w:rsid w:val="00FD217C"/>
    <w:rsid w:val="00FD4ACA"/>
    <w:rsid w:val="00FE1579"/>
    <w:rsid w:val="00FE1EC9"/>
    <w:rsid w:val="00FF17D5"/>
    <w:rsid w:val="00FF1F18"/>
    <w:rsid w:val="00FF3BDE"/>
    <w:rsid w:val="00FF50F5"/>
    <w:rsid w:val="00FF6CDF"/>
    <w:rsid w:val="00FF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0BEBB"/>
  <w15:chartTrackingRefBased/>
  <w15:docId w15:val="{5BA83D35-3F08-49C5-8DD2-72E6A35C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82F"/>
    <w:pPr>
      <w:widowControl w:val="0"/>
      <w:jc w:val="both"/>
    </w:pPr>
    <w:rPr>
      <w:kern w:val="2"/>
      <w:sz w:val="21"/>
      <w:szCs w:val="24"/>
    </w:rPr>
  </w:style>
  <w:style w:type="paragraph" w:styleId="1">
    <w:name w:val="heading 1"/>
    <w:basedOn w:val="a"/>
    <w:next w:val="a"/>
    <w:qFormat/>
    <w:rsid w:val="009A6516"/>
    <w:pPr>
      <w:keepNext/>
      <w:outlineLvl w:val="0"/>
    </w:pPr>
    <w:rPr>
      <w:rFonts w:ascii="Arial" w:eastAsia="ＭＳ ゴシック" w:hAnsi="Arial"/>
      <w:sz w:val="24"/>
    </w:rPr>
  </w:style>
  <w:style w:type="paragraph" w:styleId="2">
    <w:name w:val="heading 2"/>
    <w:basedOn w:val="a"/>
    <w:next w:val="a"/>
    <w:qFormat/>
    <w:rsid w:val="00B21AE2"/>
    <w:pPr>
      <w:keepNext/>
      <w:outlineLvl w:val="1"/>
    </w:pPr>
    <w:rPr>
      <w:rFonts w:ascii="Arial" w:eastAsia="ＭＳ ゴシック" w:hAnsi="Arial"/>
    </w:rPr>
  </w:style>
  <w:style w:type="paragraph" w:styleId="3">
    <w:name w:val="heading 3"/>
    <w:basedOn w:val="a"/>
    <w:next w:val="a"/>
    <w:qFormat/>
    <w:rsid w:val="00B21AE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297F"/>
    <w:pPr>
      <w:tabs>
        <w:tab w:val="center" w:pos="4252"/>
        <w:tab w:val="right" w:pos="8504"/>
      </w:tabs>
      <w:snapToGrid w:val="0"/>
    </w:pPr>
  </w:style>
  <w:style w:type="paragraph" w:styleId="a5">
    <w:name w:val="footer"/>
    <w:basedOn w:val="a"/>
    <w:link w:val="a6"/>
    <w:uiPriority w:val="99"/>
    <w:rsid w:val="00C6297F"/>
    <w:pPr>
      <w:tabs>
        <w:tab w:val="center" w:pos="4252"/>
        <w:tab w:val="right" w:pos="8504"/>
      </w:tabs>
      <w:snapToGrid w:val="0"/>
    </w:pPr>
  </w:style>
  <w:style w:type="character" w:styleId="a7">
    <w:name w:val="Hyperlink"/>
    <w:rsid w:val="00B21AE2"/>
    <w:rPr>
      <w:color w:val="0000FF"/>
      <w:u w:val="single"/>
    </w:rPr>
  </w:style>
  <w:style w:type="character" w:styleId="a8">
    <w:name w:val="FollowedHyperlink"/>
    <w:rsid w:val="00B21AE2"/>
    <w:rPr>
      <w:color w:val="606420"/>
      <w:u w:val="single"/>
    </w:rPr>
  </w:style>
  <w:style w:type="table" w:styleId="a9">
    <w:name w:val="Table Grid"/>
    <w:basedOn w:val="a1"/>
    <w:uiPriority w:val="59"/>
    <w:rsid w:val="001A0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A0B7E"/>
    <w:rPr>
      <w:rFonts w:ascii="Century" w:eastAsia="ＭＳ 明朝" w:hAnsi="Century"/>
      <w:kern w:val="2"/>
      <w:sz w:val="21"/>
      <w:szCs w:val="24"/>
      <w:lang w:val="en-US" w:eastAsia="ja-JP" w:bidi="ar-SA"/>
    </w:rPr>
  </w:style>
  <w:style w:type="paragraph" w:styleId="aa">
    <w:name w:val="Document Map"/>
    <w:basedOn w:val="a"/>
    <w:semiHidden/>
    <w:rsid w:val="003D614E"/>
    <w:pPr>
      <w:shd w:val="clear" w:color="auto" w:fill="000080"/>
    </w:pPr>
    <w:rPr>
      <w:rFonts w:ascii="Arial" w:eastAsia="ＭＳ ゴシック" w:hAnsi="Arial"/>
    </w:rPr>
  </w:style>
  <w:style w:type="paragraph" w:styleId="ab">
    <w:name w:val="List Paragraph"/>
    <w:basedOn w:val="a"/>
    <w:uiPriority w:val="34"/>
    <w:qFormat/>
    <w:rsid w:val="0019725B"/>
    <w:pPr>
      <w:ind w:leftChars="400" w:left="840"/>
    </w:pPr>
    <w:rPr>
      <w:sz w:val="24"/>
      <w:szCs w:val="22"/>
    </w:rPr>
  </w:style>
  <w:style w:type="paragraph" w:customStyle="1" w:styleId="11pt">
    <w:name w:val="標準 + 行間 :  固定値 11 pt"/>
    <w:basedOn w:val="a"/>
    <w:rsid w:val="0019725B"/>
    <w:rPr>
      <w:rFonts w:ascii="ＭＳ 明朝" w:hAnsi="Arial"/>
      <w:szCs w:val="21"/>
    </w:rPr>
  </w:style>
  <w:style w:type="paragraph" w:styleId="ac">
    <w:name w:val="Balloon Text"/>
    <w:basedOn w:val="a"/>
    <w:link w:val="ad"/>
    <w:rsid w:val="00AC460A"/>
    <w:rPr>
      <w:rFonts w:ascii="Arial" w:eastAsia="ＭＳ ゴシック" w:hAnsi="Arial"/>
      <w:sz w:val="18"/>
      <w:szCs w:val="18"/>
    </w:rPr>
  </w:style>
  <w:style w:type="character" w:customStyle="1" w:styleId="ad">
    <w:name w:val="吹き出し (文字)"/>
    <w:link w:val="ac"/>
    <w:rsid w:val="00AC460A"/>
    <w:rPr>
      <w:rFonts w:ascii="Arial" w:eastAsia="ＭＳ ゴシック" w:hAnsi="Arial" w:cs="Times New Roman"/>
      <w:kern w:val="2"/>
      <w:sz w:val="18"/>
      <w:szCs w:val="18"/>
    </w:rPr>
  </w:style>
  <w:style w:type="character" w:customStyle="1" w:styleId="a4">
    <w:name w:val="ヘッダー (文字)"/>
    <w:link w:val="a3"/>
    <w:uiPriority w:val="99"/>
    <w:locked/>
    <w:rsid w:val="009B310F"/>
    <w:rPr>
      <w:kern w:val="2"/>
      <w:sz w:val="21"/>
      <w:szCs w:val="24"/>
    </w:rPr>
  </w:style>
  <w:style w:type="paragraph" w:styleId="ae">
    <w:name w:val="Revision"/>
    <w:hidden/>
    <w:uiPriority w:val="99"/>
    <w:semiHidden/>
    <w:rsid w:val="008179A2"/>
    <w:rPr>
      <w:kern w:val="2"/>
      <w:sz w:val="21"/>
      <w:szCs w:val="24"/>
    </w:rPr>
  </w:style>
  <w:style w:type="character" w:styleId="af">
    <w:name w:val="annotation reference"/>
    <w:basedOn w:val="a0"/>
    <w:rsid w:val="007F0719"/>
    <w:rPr>
      <w:sz w:val="18"/>
      <w:szCs w:val="18"/>
    </w:rPr>
  </w:style>
  <w:style w:type="paragraph" w:styleId="af0">
    <w:name w:val="annotation text"/>
    <w:basedOn w:val="a"/>
    <w:link w:val="af1"/>
    <w:rsid w:val="007F0719"/>
    <w:pPr>
      <w:jc w:val="left"/>
    </w:pPr>
  </w:style>
  <w:style w:type="character" w:customStyle="1" w:styleId="af1">
    <w:name w:val="コメント文字列 (文字)"/>
    <w:basedOn w:val="a0"/>
    <w:link w:val="af0"/>
    <w:rsid w:val="007F0719"/>
    <w:rPr>
      <w:kern w:val="2"/>
      <w:sz w:val="21"/>
      <w:szCs w:val="24"/>
    </w:rPr>
  </w:style>
  <w:style w:type="paragraph" w:styleId="af2">
    <w:name w:val="annotation subject"/>
    <w:basedOn w:val="af0"/>
    <w:next w:val="af0"/>
    <w:link w:val="af3"/>
    <w:rsid w:val="007F0719"/>
    <w:rPr>
      <w:b/>
      <w:bCs/>
    </w:rPr>
  </w:style>
  <w:style w:type="character" w:customStyle="1" w:styleId="af3">
    <w:name w:val="コメント内容 (文字)"/>
    <w:basedOn w:val="af1"/>
    <w:link w:val="af2"/>
    <w:rsid w:val="007F0719"/>
    <w:rPr>
      <w:b/>
      <w:bCs/>
      <w:kern w:val="2"/>
      <w:sz w:val="21"/>
      <w:szCs w:val="24"/>
    </w:rPr>
  </w:style>
  <w:style w:type="character" w:styleId="af4">
    <w:name w:val="line number"/>
    <w:basedOn w:val="a0"/>
    <w:rsid w:val="00A7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20025">
      <w:bodyDiv w:val="1"/>
      <w:marLeft w:val="0"/>
      <w:marRight w:val="0"/>
      <w:marTop w:val="0"/>
      <w:marBottom w:val="0"/>
      <w:divBdr>
        <w:top w:val="none" w:sz="0" w:space="0" w:color="auto"/>
        <w:left w:val="none" w:sz="0" w:space="0" w:color="auto"/>
        <w:bottom w:val="none" w:sz="0" w:space="0" w:color="auto"/>
        <w:right w:val="none" w:sz="0" w:space="0" w:color="auto"/>
      </w:divBdr>
      <w:divsChild>
        <w:div w:id="1384676249">
          <w:marLeft w:val="920"/>
          <w:marRight w:val="0"/>
          <w:marTop w:val="0"/>
          <w:marBottom w:val="0"/>
          <w:divBdr>
            <w:top w:val="none" w:sz="0" w:space="0" w:color="auto"/>
            <w:left w:val="none" w:sz="0" w:space="0" w:color="auto"/>
            <w:bottom w:val="none" w:sz="0" w:space="0" w:color="auto"/>
            <w:right w:val="none" w:sz="0" w:space="0" w:color="auto"/>
          </w:divBdr>
        </w:div>
        <w:div w:id="1474252785">
          <w:marLeft w:val="1150"/>
          <w:marRight w:val="0"/>
          <w:marTop w:val="0"/>
          <w:marBottom w:val="0"/>
          <w:divBdr>
            <w:top w:val="none" w:sz="0" w:space="0" w:color="auto"/>
            <w:left w:val="none" w:sz="0" w:space="0" w:color="auto"/>
            <w:bottom w:val="none" w:sz="0" w:space="0" w:color="auto"/>
            <w:right w:val="none" w:sz="0" w:space="0" w:color="auto"/>
          </w:divBdr>
        </w:div>
        <w:div w:id="1798373459">
          <w:marLeft w:val="1150"/>
          <w:marRight w:val="0"/>
          <w:marTop w:val="0"/>
          <w:marBottom w:val="0"/>
          <w:divBdr>
            <w:top w:val="none" w:sz="0" w:space="0" w:color="auto"/>
            <w:left w:val="none" w:sz="0" w:space="0" w:color="auto"/>
            <w:bottom w:val="none" w:sz="0" w:space="0" w:color="auto"/>
            <w:right w:val="none" w:sz="0" w:space="0" w:color="auto"/>
          </w:divBdr>
        </w:div>
        <w:div w:id="2033411361">
          <w:marLeft w:val="1150"/>
          <w:marRight w:val="0"/>
          <w:marTop w:val="0"/>
          <w:marBottom w:val="0"/>
          <w:divBdr>
            <w:top w:val="none" w:sz="0" w:space="0" w:color="auto"/>
            <w:left w:val="none" w:sz="0" w:space="0" w:color="auto"/>
            <w:bottom w:val="none" w:sz="0" w:space="0" w:color="auto"/>
            <w:right w:val="none" w:sz="0" w:space="0" w:color="auto"/>
          </w:divBdr>
        </w:div>
        <w:div w:id="2095080011">
          <w:marLeft w:val="1150"/>
          <w:marRight w:val="0"/>
          <w:marTop w:val="0"/>
          <w:marBottom w:val="0"/>
          <w:divBdr>
            <w:top w:val="none" w:sz="0" w:space="0" w:color="auto"/>
            <w:left w:val="none" w:sz="0" w:space="0" w:color="auto"/>
            <w:bottom w:val="none" w:sz="0" w:space="0" w:color="auto"/>
            <w:right w:val="none" w:sz="0" w:space="0" w:color="auto"/>
          </w:divBdr>
        </w:div>
      </w:divsChild>
    </w:div>
    <w:div w:id="1385642824">
      <w:bodyDiv w:val="1"/>
      <w:marLeft w:val="0"/>
      <w:marRight w:val="0"/>
      <w:marTop w:val="0"/>
      <w:marBottom w:val="0"/>
      <w:divBdr>
        <w:top w:val="none" w:sz="0" w:space="0" w:color="auto"/>
        <w:left w:val="none" w:sz="0" w:space="0" w:color="auto"/>
        <w:bottom w:val="none" w:sz="0" w:space="0" w:color="auto"/>
        <w:right w:val="none" w:sz="0" w:space="0" w:color="auto"/>
      </w:divBdr>
      <w:divsChild>
        <w:div w:id="296840811">
          <w:marLeft w:val="920"/>
          <w:marRight w:val="0"/>
          <w:marTop w:val="0"/>
          <w:marBottom w:val="0"/>
          <w:divBdr>
            <w:top w:val="none" w:sz="0" w:space="0" w:color="auto"/>
            <w:left w:val="none" w:sz="0" w:space="0" w:color="auto"/>
            <w:bottom w:val="none" w:sz="0" w:space="0" w:color="auto"/>
            <w:right w:val="none" w:sz="0" w:space="0" w:color="auto"/>
          </w:divBdr>
        </w:div>
        <w:div w:id="461312427">
          <w:marLeft w:val="690"/>
          <w:marRight w:val="0"/>
          <w:marTop w:val="0"/>
          <w:marBottom w:val="0"/>
          <w:divBdr>
            <w:top w:val="none" w:sz="0" w:space="0" w:color="auto"/>
            <w:left w:val="none" w:sz="0" w:space="0" w:color="auto"/>
            <w:bottom w:val="none" w:sz="0" w:space="0" w:color="auto"/>
            <w:right w:val="none" w:sz="0" w:space="0" w:color="auto"/>
          </w:divBdr>
        </w:div>
        <w:div w:id="493110794">
          <w:marLeft w:val="690"/>
          <w:marRight w:val="0"/>
          <w:marTop w:val="0"/>
          <w:marBottom w:val="0"/>
          <w:divBdr>
            <w:top w:val="none" w:sz="0" w:space="0" w:color="auto"/>
            <w:left w:val="none" w:sz="0" w:space="0" w:color="auto"/>
            <w:bottom w:val="none" w:sz="0" w:space="0" w:color="auto"/>
            <w:right w:val="none" w:sz="0" w:space="0" w:color="auto"/>
          </w:divBdr>
        </w:div>
        <w:div w:id="601573332">
          <w:marLeft w:val="920"/>
          <w:marRight w:val="0"/>
          <w:marTop w:val="0"/>
          <w:marBottom w:val="0"/>
          <w:divBdr>
            <w:top w:val="none" w:sz="0" w:space="0" w:color="auto"/>
            <w:left w:val="none" w:sz="0" w:space="0" w:color="auto"/>
            <w:bottom w:val="none" w:sz="0" w:space="0" w:color="auto"/>
            <w:right w:val="none" w:sz="0" w:space="0" w:color="auto"/>
          </w:divBdr>
        </w:div>
        <w:div w:id="761950093">
          <w:marLeft w:val="920"/>
          <w:marRight w:val="0"/>
          <w:marTop w:val="0"/>
          <w:marBottom w:val="0"/>
          <w:divBdr>
            <w:top w:val="none" w:sz="0" w:space="0" w:color="auto"/>
            <w:left w:val="none" w:sz="0" w:space="0" w:color="auto"/>
            <w:bottom w:val="none" w:sz="0" w:space="0" w:color="auto"/>
            <w:right w:val="none" w:sz="0" w:space="0" w:color="auto"/>
          </w:divBdr>
        </w:div>
        <w:div w:id="855772424">
          <w:marLeft w:val="920"/>
          <w:marRight w:val="0"/>
          <w:marTop w:val="0"/>
          <w:marBottom w:val="0"/>
          <w:divBdr>
            <w:top w:val="none" w:sz="0" w:space="0" w:color="auto"/>
            <w:left w:val="none" w:sz="0" w:space="0" w:color="auto"/>
            <w:bottom w:val="none" w:sz="0" w:space="0" w:color="auto"/>
            <w:right w:val="none" w:sz="0" w:space="0" w:color="auto"/>
          </w:divBdr>
        </w:div>
        <w:div w:id="869490436">
          <w:marLeft w:val="920"/>
          <w:marRight w:val="0"/>
          <w:marTop w:val="0"/>
          <w:marBottom w:val="0"/>
          <w:divBdr>
            <w:top w:val="none" w:sz="0" w:space="0" w:color="auto"/>
            <w:left w:val="none" w:sz="0" w:space="0" w:color="auto"/>
            <w:bottom w:val="none" w:sz="0" w:space="0" w:color="auto"/>
            <w:right w:val="none" w:sz="0" w:space="0" w:color="auto"/>
          </w:divBdr>
        </w:div>
        <w:div w:id="951129926">
          <w:marLeft w:val="920"/>
          <w:marRight w:val="0"/>
          <w:marTop w:val="0"/>
          <w:marBottom w:val="0"/>
          <w:divBdr>
            <w:top w:val="none" w:sz="0" w:space="0" w:color="auto"/>
            <w:left w:val="none" w:sz="0" w:space="0" w:color="auto"/>
            <w:bottom w:val="none" w:sz="0" w:space="0" w:color="auto"/>
            <w:right w:val="none" w:sz="0" w:space="0" w:color="auto"/>
          </w:divBdr>
        </w:div>
        <w:div w:id="1055086502">
          <w:marLeft w:val="920"/>
          <w:marRight w:val="0"/>
          <w:marTop w:val="0"/>
          <w:marBottom w:val="0"/>
          <w:divBdr>
            <w:top w:val="none" w:sz="0" w:space="0" w:color="auto"/>
            <w:left w:val="none" w:sz="0" w:space="0" w:color="auto"/>
            <w:bottom w:val="none" w:sz="0" w:space="0" w:color="auto"/>
            <w:right w:val="none" w:sz="0" w:space="0" w:color="auto"/>
          </w:divBdr>
        </w:div>
        <w:div w:id="1299187875">
          <w:marLeft w:val="690"/>
          <w:marRight w:val="0"/>
          <w:marTop w:val="0"/>
          <w:marBottom w:val="0"/>
          <w:divBdr>
            <w:top w:val="none" w:sz="0" w:space="0" w:color="auto"/>
            <w:left w:val="none" w:sz="0" w:space="0" w:color="auto"/>
            <w:bottom w:val="none" w:sz="0" w:space="0" w:color="auto"/>
            <w:right w:val="none" w:sz="0" w:space="0" w:color="auto"/>
          </w:divBdr>
        </w:div>
        <w:div w:id="1625890063">
          <w:marLeft w:val="920"/>
          <w:marRight w:val="0"/>
          <w:marTop w:val="0"/>
          <w:marBottom w:val="0"/>
          <w:divBdr>
            <w:top w:val="none" w:sz="0" w:space="0" w:color="auto"/>
            <w:left w:val="none" w:sz="0" w:space="0" w:color="auto"/>
            <w:bottom w:val="none" w:sz="0" w:space="0" w:color="auto"/>
            <w:right w:val="none" w:sz="0" w:space="0" w:color="auto"/>
          </w:divBdr>
        </w:div>
        <w:div w:id="1646349072">
          <w:marLeft w:val="920"/>
          <w:marRight w:val="0"/>
          <w:marTop w:val="0"/>
          <w:marBottom w:val="0"/>
          <w:divBdr>
            <w:top w:val="none" w:sz="0" w:space="0" w:color="auto"/>
            <w:left w:val="none" w:sz="0" w:space="0" w:color="auto"/>
            <w:bottom w:val="none" w:sz="0" w:space="0" w:color="auto"/>
            <w:right w:val="none" w:sz="0" w:space="0" w:color="auto"/>
          </w:divBdr>
        </w:div>
        <w:div w:id="1675456808">
          <w:marLeft w:val="920"/>
          <w:marRight w:val="0"/>
          <w:marTop w:val="0"/>
          <w:marBottom w:val="0"/>
          <w:divBdr>
            <w:top w:val="none" w:sz="0" w:space="0" w:color="auto"/>
            <w:left w:val="none" w:sz="0" w:space="0" w:color="auto"/>
            <w:bottom w:val="none" w:sz="0" w:space="0" w:color="auto"/>
            <w:right w:val="none" w:sz="0" w:space="0" w:color="auto"/>
          </w:divBdr>
        </w:div>
        <w:div w:id="19647696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1EBD-6DBA-40CD-AFC8-387EFE91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1373</Words>
  <Characters>197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1567</CharactersWithSpaces>
  <SharedDoc>false</SharedDoc>
  <HLinks>
    <vt:vector size="102" baseType="variant">
      <vt:variant>
        <vt:i4>1704217752</vt:i4>
      </vt:variant>
      <vt:variant>
        <vt:i4>48</vt:i4>
      </vt:variant>
      <vt:variant>
        <vt:i4>0</vt:i4>
      </vt:variant>
      <vt:variant>
        <vt:i4>5</vt:i4>
      </vt:variant>
      <vt:variant>
        <vt:lpwstr>../../../../AppData/Roaming/各手続きに共通の事務処理/管理者兼務許可申請.doc</vt:lpwstr>
      </vt:variant>
      <vt:variant>
        <vt:lpwstr/>
      </vt:variant>
      <vt:variant>
        <vt:i4>-1127149398</vt:i4>
      </vt:variant>
      <vt:variant>
        <vt:i4>45</vt:i4>
      </vt:variant>
      <vt:variant>
        <vt:i4>0</vt:i4>
      </vt:variant>
      <vt:variant>
        <vt:i4>5</vt:i4>
      </vt:variant>
      <vt:variant>
        <vt:lpwstr/>
      </vt:variant>
      <vt:variant>
        <vt:lpwstr>記載例_医薬品販売業許可証</vt:lpwstr>
      </vt:variant>
      <vt:variant>
        <vt:i4>678400</vt:i4>
      </vt:variant>
      <vt:variant>
        <vt:i4>42</vt:i4>
      </vt:variant>
      <vt:variant>
        <vt:i4>0</vt:i4>
      </vt:variant>
      <vt:variant>
        <vt:i4>5</vt:i4>
      </vt:variant>
      <vt:variant>
        <vt:lpwstr/>
      </vt:variant>
      <vt:variant>
        <vt:lpwstr>様式_医薬品販売業許可証</vt:lpwstr>
      </vt:variant>
      <vt:variant>
        <vt:i4>-2081435608</vt:i4>
      </vt:variant>
      <vt:variant>
        <vt:i4>39</vt:i4>
      </vt:variant>
      <vt:variant>
        <vt:i4>0</vt:i4>
      </vt:variant>
      <vt:variant>
        <vt:i4>5</vt:i4>
      </vt:variant>
      <vt:variant>
        <vt:lpwstr>../../../../AppData/Roaming/Microsoft/Word/店舗販売業の変更の届出.doc</vt:lpwstr>
      </vt:variant>
      <vt:variant>
        <vt:lpwstr/>
      </vt:variant>
      <vt:variant>
        <vt:i4>1539782472</vt:i4>
      </vt:variant>
      <vt:variant>
        <vt:i4>36</vt:i4>
      </vt:variant>
      <vt:variant>
        <vt:i4>0</vt:i4>
      </vt:variant>
      <vt:variant>
        <vt:i4>5</vt:i4>
      </vt:variant>
      <vt:variant>
        <vt:lpwstr>../../../../AppData/Roaming/各手続きに共通の事務処理/添付書類の省略について.doc</vt:lpwstr>
      </vt:variant>
      <vt:variant>
        <vt:lpwstr/>
      </vt:variant>
      <vt:variant>
        <vt:i4>606321093</vt:i4>
      </vt:variant>
      <vt:variant>
        <vt:i4>33</vt:i4>
      </vt:variant>
      <vt:variant>
        <vt:i4>0</vt:i4>
      </vt:variant>
      <vt:variant>
        <vt:i4>5</vt:i4>
      </vt:variant>
      <vt:variant>
        <vt:lpwstr>../../../../AppData/Roaming/各手続きに共通の事務処理/業務を行う役員の範囲を示す書類の記載方法.doc</vt:lpwstr>
      </vt:variant>
      <vt:variant>
        <vt:lpwstr/>
      </vt:variant>
      <vt:variant>
        <vt:i4>1949417437</vt:i4>
      </vt:variant>
      <vt:variant>
        <vt:i4>30</vt:i4>
      </vt:variant>
      <vt:variant>
        <vt:i4>0</vt:i4>
      </vt:variant>
      <vt:variant>
        <vt:i4>5</vt:i4>
      </vt:variant>
      <vt:variant>
        <vt:lpwstr>../../../../AppData/Roaming/各手続きに共通の事務処理/申請者の管理者等に対する使用関係を証する書類の記載方法.doc</vt:lpwstr>
      </vt:variant>
      <vt:variant>
        <vt:lpwstr/>
      </vt:variant>
      <vt:variant>
        <vt:i4>1949417437</vt:i4>
      </vt:variant>
      <vt:variant>
        <vt:i4>27</vt:i4>
      </vt:variant>
      <vt:variant>
        <vt:i4>0</vt:i4>
      </vt:variant>
      <vt:variant>
        <vt:i4>5</vt:i4>
      </vt:variant>
      <vt:variant>
        <vt:lpwstr>../../../../AppData/Roaming/各手続きに共通の事務処理/申請者の管理者等に対する使用関係を証する書類の記載方法.doc</vt:lpwstr>
      </vt:variant>
      <vt:variant>
        <vt:lpwstr/>
      </vt:variant>
      <vt:variant>
        <vt:i4>380636640</vt:i4>
      </vt:variant>
      <vt:variant>
        <vt:i4>24</vt:i4>
      </vt:variant>
      <vt:variant>
        <vt:i4>0</vt:i4>
      </vt:variant>
      <vt:variant>
        <vt:i4>5</vt:i4>
      </vt:variant>
      <vt:variant>
        <vt:lpwstr>../../../../AppData/Roaming/各手続きに共通の事務処理/薬事関係の手続に添付する診断書の記載方法.doc</vt:lpwstr>
      </vt:variant>
      <vt:variant>
        <vt:lpwstr/>
      </vt:variant>
      <vt:variant>
        <vt:i4>715139644</vt:i4>
      </vt:variant>
      <vt:variant>
        <vt:i4>21</vt:i4>
      </vt:variant>
      <vt:variant>
        <vt:i4>0</vt:i4>
      </vt:variant>
      <vt:variant>
        <vt:i4>5</vt:i4>
      </vt:variant>
      <vt:variant>
        <vt:lpwstr/>
      </vt:variant>
      <vt:variant>
        <vt:lpwstr>審査_添付書類等の書面審査</vt:lpwstr>
      </vt:variant>
      <vt:variant>
        <vt:i4>809517766</vt:i4>
      </vt:variant>
      <vt:variant>
        <vt:i4>18</vt:i4>
      </vt:variant>
      <vt:variant>
        <vt:i4>0</vt:i4>
      </vt:variant>
      <vt:variant>
        <vt:i4>5</vt:i4>
      </vt:variant>
      <vt:variant>
        <vt:lpwstr/>
      </vt:variant>
      <vt:variant>
        <vt:lpwstr>様式_通常の営業日及び営業時間一覧表</vt:lpwstr>
      </vt:variant>
      <vt:variant>
        <vt:i4>715139644</vt:i4>
      </vt:variant>
      <vt:variant>
        <vt:i4>15</vt:i4>
      </vt:variant>
      <vt:variant>
        <vt:i4>0</vt:i4>
      </vt:variant>
      <vt:variant>
        <vt:i4>5</vt:i4>
      </vt:variant>
      <vt:variant>
        <vt:lpwstr/>
      </vt:variant>
      <vt:variant>
        <vt:lpwstr>審査_添付書類等の書面審査</vt:lpwstr>
      </vt:variant>
      <vt:variant>
        <vt:i4>-943416485</vt:i4>
      </vt:variant>
      <vt:variant>
        <vt:i4>12</vt:i4>
      </vt:variant>
      <vt:variant>
        <vt:i4>0</vt:i4>
      </vt:variant>
      <vt:variant>
        <vt:i4>5</vt:i4>
      </vt:variant>
      <vt:variant>
        <vt:lpwstr/>
      </vt:variant>
      <vt:variant>
        <vt:lpwstr>様式_その他の薬剤師又は登録販売者一覧表</vt:lpwstr>
      </vt:variant>
      <vt:variant>
        <vt:i4>-1935569220</vt:i4>
      </vt:variant>
      <vt:variant>
        <vt:i4>9</vt:i4>
      </vt:variant>
      <vt:variant>
        <vt:i4>0</vt:i4>
      </vt:variant>
      <vt:variant>
        <vt:i4>5</vt:i4>
      </vt:variant>
      <vt:variant>
        <vt:lpwstr/>
      </vt:variant>
      <vt:variant>
        <vt:lpwstr>様式_構造設備の概要一覧表</vt:lpwstr>
      </vt:variant>
      <vt:variant>
        <vt:i4>-867588124</vt:i4>
      </vt:variant>
      <vt:variant>
        <vt:i4>6</vt:i4>
      </vt:variant>
      <vt:variant>
        <vt:i4>0</vt:i4>
      </vt:variant>
      <vt:variant>
        <vt:i4>5</vt:i4>
      </vt:variant>
      <vt:variant>
        <vt:lpwstr/>
      </vt:variant>
      <vt:variant>
        <vt:lpwstr>記載例_店舗販売業許可申請書</vt:lpwstr>
      </vt:variant>
      <vt:variant>
        <vt:i4>1031294048</vt:i4>
      </vt:variant>
      <vt:variant>
        <vt:i4>3</vt:i4>
      </vt:variant>
      <vt:variant>
        <vt:i4>0</vt:i4>
      </vt:variant>
      <vt:variant>
        <vt:i4>5</vt:i4>
      </vt:variant>
      <vt:variant>
        <vt:lpwstr/>
      </vt:variant>
      <vt:variant>
        <vt:lpwstr>様式_店舗販売業許可申請書</vt:lpwstr>
      </vt:variant>
      <vt:variant>
        <vt:i4>-1771295119</vt:i4>
      </vt:variant>
      <vt:variant>
        <vt:i4>0</vt:i4>
      </vt:variant>
      <vt:variant>
        <vt:i4>0</vt:i4>
      </vt:variant>
      <vt:variant>
        <vt:i4>5</vt:i4>
      </vt:variant>
      <vt:variant>
        <vt:lpwstr/>
      </vt:variant>
      <vt:variant>
        <vt:lpwstr>手続概要_店舗販売業許可申請</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
  <dc:creator>森永　修司</dc:creator>
  <cp:keywords/>
  <dc:description/>
  <cp:lastModifiedBy>島根県石川　温子</cp:lastModifiedBy>
  <cp:revision>15</cp:revision>
  <cp:lastPrinted>2026-06-03T04:47:00Z</cp:lastPrinted>
  <dcterms:created xsi:type="dcterms:W3CDTF">2026-06-03T04:27:00Z</dcterms:created>
  <dcterms:modified xsi:type="dcterms:W3CDTF">2026-06-05T00:21:00Z</dcterms:modified>
</cp:coreProperties>
</file>