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w:t>
      </w:r>
      <w:r>
        <w:rPr>
          <w:rFonts w:hint="eastAsia"/>
        </w:rPr>
        <w:t>1</w:t>
      </w:r>
      <w:r>
        <w:rPr>
          <w:rFonts w:hint="eastAsia"/>
        </w:rPr>
        <w:t>号（第</w:t>
      </w:r>
      <w:r>
        <w:rPr>
          <w:rFonts w:hint="eastAsia"/>
        </w:rPr>
        <w:t>4</w:t>
      </w:r>
      <w:r>
        <w:rPr>
          <w:rFonts w:hint="eastAsia"/>
        </w:rPr>
        <w:t>条関係）</w:t>
      </w:r>
    </w:p>
    <w:p>
      <w:pPr>
        <w:pStyle w:val="0"/>
        <w:wordWrap w:val="0"/>
        <w:jc w:val="right"/>
        <w:rPr>
          <w:rFonts w:hint="default"/>
        </w:rPr>
      </w:pPr>
      <w:r>
        <w:rPr>
          <w:rFonts w:hint="eastAsia"/>
        </w:rPr>
        <w:t>　　　年　　月　　日　</w:t>
      </w:r>
    </w:p>
    <w:p>
      <w:pPr>
        <w:pStyle w:val="0"/>
        <w:ind w:firstLine="216" w:firstLineChars="100"/>
        <w:rPr>
          <w:rFonts w:hint="default"/>
        </w:rPr>
      </w:pPr>
      <w:r>
        <w:rPr>
          <w:rFonts w:hint="eastAsia"/>
        </w:rPr>
        <w:t>（あて先）松江市長</w:t>
      </w:r>
    </w:p>
    <w:p>
      <w:pPr>
        <w:pStyle w:val="0"/>
        <w:rPr>
          <w:rFonts w:hint="default"/>
        </w:rPr>
      </w:pPr>
    </w:p>
    <w:p>
      <w:pPr>
        <w:pStyle w:val="0"/>
        <w:jc w:val="center"/>
        <w:rPr>
          <w:rFonts w:hint="default"/>
          <w:snapToGrid w:val="0"/>
          <w:kern w:val="0"/>
          <w:sz w:val="21"/>
        </w:rPr>
      </w:pPr>
      <w:r>
        <w:rPr>
          <w:rFonts w:hint="eastAsia"/>
          <w:snapToGrid w:val="0"/>
          <w:kern w:val="0"/>
          <w:sz w:val="21"/>
        </w:rPr>
        <w:t>松江市子育て援助活動支援事業（ﾌｧﾐﾘｰ･ｻﾎﾟｰﾄ･ｾﾝﾀｰ事業）利用支援補助金</w:t>
      </w:r>
    </w:p>
    <w:p>
      <w:pPr>
        <w:pStyle w:val="0"/>
        <w:jc w:val="center"/>
        <w:rPr>
          <w:rFonts w:hint="default"/>
          <w:snapToGrid w:val="0"/>
          <w:kern w:val="0"/>
          <w:sz w:val="21"/>
        </w:rPr>
      </w:pPr>
      <w:r>
        <w:rPr>
          <w:rFonts w:hint="eastAsia"/>
        </w:rPr>
        <w:t>交付申請書兼請求書</w:t>
      </w:r>
    </w:p>
    <w:p>
      <w:pPr>
        <w:pStyle w:val="0"/>
        <w:rPr>
          <w:rFonts w:hint="default"/>
        </w:rPr>
      </w:pPr>
    </w:p>
    <w:p>
      <w:pPr>
        <w:pStyle w:val="0"/>
        <w:ind w:firstLine="206" w:firstLineChars="100"/>
        <w:rPr>
          <w:rFonts w:hint="default"/>
        </w:rPr>
      </w:pPr>
      <w:r>
        <w:rPr>
          <w:rFonts w:hint="eastAsia"/>
          <w:snapToGrid w:val="0"/>
          <w:kern w:val="0"/>
          <w:sz w:val="21"/>
        </w:rPr>
        <w:t>松江市子育て援助活動支援事業（ﾌｧﾐﾘｰ･ｻﾎﾟｰﾄ･ｾﾝﾀｰ事業）利用支援補助金</w:t>
      </w:r>
      <w:r>
        <w:rPr>
          <w:rFonts w:hint="eastAsia"/>
        </w:rPr>
        <w:t>の交付を受けたいので、次のとおり申請します。</w:t>
      </w:r>
    </w:p>
    <w:p>
      <w:pPr>
        <w:pStyle w:val="0"/>
        <w:ind w:firstLine="216" w:firstLineChars="100"/>
        <w:rPr>
          <w:rFonts w:hint="default"/>
        </w:rPr>
      </w:pPr>
      <w:r>
        <w:rPr>
          <w:rFonts w:hint="eastAsia"/>
        </w:rPr>
        <w:t>なお、申請に当たり、市が私及び私の世帯員の住民票及び市町村民税の課税状況について確認することに同意します。このことについては、私の世帯員の同意を得ています。</w:t>
      </w:r>
    </w:p>
    <w:tbl>
      <w:tblPr>
        <w:tblStyle w:val="27"/>
        <w:tblW w:w="9060" w:type="dxa"/>
        <w:tblInd w:w="0" w:type="dxa"/>
        <w:tblLayout w:type="fixed"/>
        <w:tblLook w:firstRow="1" w:lastRow="0" w:firstColumn="1" w:lastColumn="0" w:noHBand="0" w:noVBand="1" w:val="04A0"/>
      </w:tblPr>
      <w:tblGrid>
        <w:gridCol w:w="1127"/>
        <w:gridCol w:w="1276"/>
        <w:gridCol w:w="992"/>
        <w:gridCol w:w="1345"/>
        <w:gridCol w:w="500"/>
        <w:gridCol w:w="1274"/>
        <w:gridCol w:w="850"/>
        <w:gridCol w:w="1696"/>
      </w:tblGrid>
      <w:tr>
        <w:trPr>
          <w:trHeight w:val="20" w:hRule="atLeast"/>
        </w:trPr>
        <w:tc>
          <w:tcPr>
            <w:tcW w:w="1127" w:type="dxa"/>
            <w:vMerge w:val="restart"/>
            <w:vAlign w:val="center"/>
          </w:tcPr>
          <w:p>
            <w:pPr>
              <w:pStyle w:val="0"/>
              <w:jc w:val="center"/>
              <w:rPr>
                <w:rFonts w:hint="default"/>
              </w:rPr>
            </w:pPr>
            <w:r>
              <w:rPr>
                <w:rFonts w:hint="eastAsia"/>
              </w:rPr>
              <w:t>申請者</w:t>
            </w:r>
          </w:p>
        </w:tc>
        <w:tc>
          <w:tcPr>
            <w:tcW w:w="1276" w:type="dxa"/>
            <w:vAlign w:val="center"/>
          </w:tcPr>
          <w:p>
            <w:pPr>
              <w:pStyle w:val="0"/>
              <w:jc w:val="center"/>
              <w:rPr>
                <w:rFonts w:hint="default"/>
              </w:rPr>
            </w:pPr>
            <w:r>
              <w:rPr>
                <w:rFonts w:hint="eastAsia"/>
              </w:rPr>
              <w:t>住所</w:t>
            </w:r>
          </w:p>
        </w:tc>
        <w:tc>
          <w:tcPr>
            <w:tcW w:w="6657" w:type="dxa"/>
            <w:gridSpan w:val="6"/>
            <w:vAlign w:val="top"/>
          </w:tcPr>
          <w:p>
            <w:pPr>
              <w:pStyle w:val="0"/>
              <w:rPr>
                <w:rFonts w:hint="default"/>
              </w:rPr>
            </w:pPr>
          </w:p>
        </w:tc>
      </w:tr>
      <w:tr>
        <w:trPr>
          <w:trHeight w:val="20" w:hRule="atLeast"/>
        </w:trPr>
        <w:tc>
          <w:tcPr>
            <w:tcW w:w="1127" w:type="dxa"/>
            <w:vMerge w:val="continue"/>
            <w:vAlign w:val="top"/>
          </w:tcPr>
          <w:p>
            <w:pPr>
              <w:pStyle w:val="0"/>
              <w:rPr>
                <w:rFonts w:hint="default"/>
              </w:rPr>
            </w:pPr>
          </w:p>
        </w:tc>
        <w:tc>
          <w:tcPr>
            <w:tcW w:w="1276" w:type="dxa"/>
            <w:vAlign w:val="center"/>
          </w:tcPr>
          <w:p>
            <w:pPr>
              <w:pStyle w:val="0"/>
              <w:jc w:val="center"/>
              <w:rPr>
                <w:rFonts w:hint="default"/>
              </w:rPr>
            </w:pPr>
            <w:r>
              <w:rPr>
                <w:rFonts w:hint="eastAsia"/>
              </w:rPr>
              <w:t>氏名</w:t>
            </w:r>
          </w:p>
        </w:tc>
        <w:tc>
          <w:tcPr>
            <w:tcW w:w="2837" w:type="dxa"/>
            <w:gridSpan w:val="3"/>
            <w:vAlign w:val="top"/>
          </w:tcPr>
          <w:p>
            <w:pPr>
              <w:pStyle w:val="0"/>
              <w:jc w:val="center"/>
              <w:rPr>
                <w:rFonts w:hint="default"/>
              </w:rPr>
            </w:pPr>
          </w:p>
        </w:tc>
        <w:tc>
          <w:tcPr>
            <w:tcW w:w="1274" w:type="dxa"/>
            <w:vAlign w:val="center"/>
          </w:tcPr>
          <w:p>
            <w:pPr>
              <w:pStyle w:val="0"/>
              <w:jc w:val="center"/>
              <w:rPr>
                <w:rFonts w:hint="default"/>
              </w:rPr>
            </w:pPr>
            <w:r>
              <w:rPr>
                <w:rFonts w:hint="eastAsia"/>
              </w:rPr>
              <w:t>生年月日</w:t>
            </w:r>
          </w:p>
        </w:tc>
        <w:tc>
          <w:tcPr>
            <w:tcW w:w="2546" w:type="dxa"/>
            <w:gridSpan w:val="2"/>
            <w:vAlign w:val="center"/>
          </w:tcPr>
          <w:p>
            <w:pPr>
              <w:pStyle w:val="0"/>
              <w:wordWrap w:val="0"/>
              <w:jc w:val="right"/>
              <w:rPr>
                <w:rFonts w:hint="default"/>
              </w:rPr>
            </w:pPr>
            <w:r>
              <w:rPr>
                <w:rFonts w:hint="eastAsia"/>
              </w:rPr>
              <w:t>年　　月　　日</w:t>
            </w:r>
          </w:p>
        </w:tc>
      </w:tr>
      <w:tr>
        <w:trPr>
          <w:trHeight w:val="20" w:hRule="atLeast"/>
        </w:trPr>
        <w:tc>
          <w:tcPr>
            <w:tcW w:w="1127" w:type="dxa"/>
            <w:vMerge w:val="continue"/>
            <w:vAlign w:val="top"/>
          </w:tcPr>
          <w:p>
            <w:pPr>
              <w:pStyle w:val="0"/>
              <w:rPr>
                <w:rFonts w:hint="default"/>
              </w:rPr>
            </w:pPr>
          </w:p>
        </w:tc>
        <w:tc>
          <w:tcPr>
            <w:tcW w:w="1276" w:type="dxa"/>
            <w:vAlign w:val="center"/>
          </w:tcPr>
          <w:p>
            <w:pPr>
              <w:pStyle w:val="0"/>
              <w:jc w:val="center"/>
              <w:rPr>
                <w:rFonts w:hint="default"/>
              </w:rPr>
            </w:pPr>
            <w:r>
              <w:rPr>
                <w:rFonts w:hint="eastAsia"/>
              </w:rPr>
              <w:t>会員番号</w:t>
            </w:r>
          </w:p>
        </w:tc>
        <w:tc>
          <w:tcPr>
            <w:tcW w:w="2837" w:type="dxa"/>
            <w:gridSpan w:val="3"/>
            <w:vAlign w:val="top"/>
          </w:tcPr>
          <w:p>
            <w:pPr>
              <w:pStyle w:val="0"/>
              <w:jc w:val="center"/>
              <w:rPr>
                <w:rFonts w:hint="default"/>
              </w:rPr>
            </w:pPr>
          </w:p>
        </w:tc>
        <w:tc>
          <w:tcPr>
            <w:tcW w:w="1274" w:type="dxa"/>
            <w:vAlign w:val="top"/>
          </w:tcPr>
          <w:p>
            <w:pPr>
              <w:pStyle w:val="0"/>
              <w:jc w:val="center"/>
              <w:rPr>
                <w:rFonts w:hint="default"/>
              </w:rPr>
            </w:pPr>
            <w:r>
              <w:rPr>
                <w:rFonts w:hint="eastAsia"/>
              </w:rPr>
              <w:t>連絡先</w:t>
            </w:r>
          </w:p>
        </w:tc>
        <w:tc>
          <w:tcPr>
            <w:tcW w:w="2546" w:type="dxa"/>
            <w:gridSpan w:val="2"/>
            <w:vAlign w:val="top"/>
          </w:tcPr>
          <w:p>
            <w:pPr>
              <w:pStyle w:val="0"/>
              <w:jc w:val="center"/>
              <w:rPr>
                <w:rFonts w:hint="default"/>
              </w:rPr>
            </w:pPr>
          </w:p>
        </w:tc>
      </w:tr>
      <w:tr>
        <w:trPr>
          <w:trHeight w:val="412" w:hRule="atLeast"/>
        </w:trPr>
        <w:tc>
          <w:tcPr>
            <w:tcW w:w="1127" w:type="dxa"/>
            <w:vMerge w:val="restart"/>
            <w:vAlign w:val="center"/>
          </w:tcPr>
          <w:p>
            <w:pPr>
              <w:pStyle w:val="0"/>
              <w:jc w:val="center"/>
              <w:rPr>
                <w:rFonts w:hint="default"/>
              </w:rPr>
            </w:pPr>
            <w:r>
              <w:rPr>
                <w:rFonts w:hint="eastAsia"/>
              </w:rPr>
              <w:t>その他の</w:t>
            </w:r>
          </w:p>
          <w:p>
            <w:pPr>
              <w:pStyle w:val="0"/>
              <w:jc w:val="center"/>
              <w:rPr>
                <w:rFonts w:hint="default"/>
              </w:rPr>
            </w:pPr>
            <w:r>
              <w:rPr>
                <w:rFonts w:hint="eastAsia"/>
              </w:rPr>
              <w:t>世帯員</w:t>
            </w:r>
          </w:p>
        </w:tc>
        <w:tc>
          <w:tcPr>
            <w:tcW w:w="2268" w:type="dxa"/>
            <w:gridSpan w:val="2"/>
            <w:vAlign w:val="top"/>
          </w:tcPr>
          <w:p>
            <w:pPr>
              <w:pStyle w:val="0"/>
              <w:jc w:val="center"/>
              <w:rPr>
                <w:rFonts w:hint="default"/>
              </w:rPr>
            </w:pPr>
            <w:r>
              <w:rPr>
                <w:rFonts w:hint="eastAsia"/>
              </w:rPr>
              <w:t>氏名</w:t>
            </w:r>
          </w:p>
        </w:tc>
        <w:tc>
          <w:tcPr>
            <w:tcW w:w="1345" w:type="dxa"/>
            <w:vAlign w:val="top"/>
          </w:tcPr>
          <w:p>
            <w:pPr>
              <w:pStyle w:val="0"/>
              <w:jc w:val="center"/>
              <w:rPr>
                <w:rFonts w:hint="default"/>
              </w:rPr>
            </w:pPr>
            <w:r>
              <w:rPr>
                <w:rFonts w:hint="eastAsia"/>
              </w:rPr>
              <w:t>続柄</w:t>
            </w:r>
          </w:p>
        </w:tc>
        <w:tc>
          <w:tcPr>
            <w:tcW w:w="2624" w:type="dxa"/>
            <w:gridSpan w:val="3"/>
            <w:vAlign w:val="top"/>
          </w:tcPr>
          <w:p>
            <w:pPr>
              <w:pStyle w:val="0"/>
              <w:jc w:val="center"/>
              <w:rPr>
                <w:rFonts w:hint="default"/>
              </w:rPr>
            </w:pPr>
            <w:r>
              <w:rPr>
                <w:rFonts w:hint="eastAsia"/>
              </w:rPr>
              <w:t>生年月日</w:t>
            </w:r>
          </w:p>
        </w:tc>
        <w:tc>
          <w:tcPr>
            <w:tcW w:w="1696" w:type="dxa"/>
            <w:vAlign w:val="top"/>
          </w:tcPr>
          <w:p>
            <w:pPr>
              <w:pStyle w:val="0"/>
              <w:jc w:val="center"/>
              <w:rPr>
                <w:rFonts w:hint="default"/>
              </w:rPr>
            </w:pPr>
            <w:r>
              <w:rPr>
                <w:rFonts w:hint="eastAsia"/>
              </w:rPr>
              <w:t>備考</w:t>
            </w:r>
          </w:p>
        </w:tc>
      </w:tr>
      <w:tr>
        <w:trPr>
          <w:trHeight w:val="20" w:hRule="atLeast"/>
        </w:trPr>
        <w:tc>
          <w:tcPr>
            <w:tcW w:w="1127" w:type="dxa"/>
            <w:vMerge w:val="continue"/>
            <w:vAlign w:val="top"/>
          </w:tcPr>
          <w:p>
            <w:pPr>
              <w:pStyle w:val="0"/>
              <w:rPr>
                <w:rFonts w:hint="default"/>
              </w:rPr>
            </w:pPr>
          </w:p>
        </w:tc>
        <w:tc>
          <w:tcPr>
            <w:tcW w:w="2268" w:type="dxa"/>
            <w:gridSpan w:val="2"/>
            <w:vAlign w:val="center"/>
          </w:tcPr>
          <w:p>
            <w:pPr>
              <w:pStyle w:val="0"/>
              <w:jc w:val="center"/>
              <w:rPr>
                <w:rFonts w:hint="default"/>
              </w:rPr>
            </w:pPr>
          </w:p>
        </w:tc>
        <w:tc>
          <w:tcPr>
            <w:tcW w:w="1345" w:type="dxa"/>
            <w:vAlign w:val="center"/>
          </w:tcPr>
          <w:p>
            <w:pPr>
              <w:pStyle w:val="0"/>
              <w:jc w:val="center"/>
              <w:rPr>
                <w:rFonts w:hint="default"/>
              </w:rPr>
            </w:pPr>
          </w:p>
        </w:tc>
        <w:tc>
          <w:tcPr>
            <w:tcW w:w="2624" w:type="dxa"/>
            <w:gridSpan w:val="3"/>
            <w:vAlign w:val="center"/>
          </w:tcPr>
          <w:p>
            <w:pPr>
              <w:pStyle w:val="0"/>
              <w:wordWrap w:val="0"/>
              <w:jc w:val="right"/>
              <w:rPr>
                <w:rFonts w:hint="default"/>
              </w:rPr>
            </w:pPr>
            <w:r>
              <w:rPr>
                <w:rFonts w:hint="eastAsia"/>
              </w:rPr>
              <w:t>年　　月　　日</w:t>
            </w:r>
          </w:p>
        </w:tc>
        <w:tc>
          <w:tcPr>
            <w:tcW w:w="1696" w:type="dxa"/>
            <w:vAlign w:val="center"/>
          </w:tcPr>
          <w:p>
            <w:pPr>
              <w:pStyle w:val="0"/>
              <w:jc w:val="center"/>
              <w:rPr>
                <w:rFonts w:hint="default"/>
              </w:rPr>
            </w:pPr>
          </w:p>
        </w:tc>
      </w:tr>
      <w:tr>
        <w:trPr>
          <w:trHeight w:val="20" w:hRule="atLeast"/>
        </w:trPr>
        <w:tc>
          <w:tcPr>
            <w:tcW w:w="1127" w:type="dxa"/>
            <w:vMerge w:val="continue"/>
            <w:vAlign w:val="top"/>
          </w:tcPr>
          <w:p>
            <w:pPr>
              <w:pStyle w:val="0"/>
              <w:rPr>
                <w:rFonts w:hint="default"/>
              </w:rPr>
            </w:pPr>
          </w:p>
        </w:tc>
        <w:tc>
          <w:tcPr>
            <w:tcW w:w="2268" w:type="dxa"/>
            <w:gridSpan w:val="2"/>
            <w:vAlign w:val="center"/>
          </w:tcPr>
          <w:p>
            <w:pPr>
              <w:pStyle w:val="0"/>
              <w:jc w:val="center"/>
              <w:rPr>
                <w:rFonts w:hint="default"/>
              </w:rPr>
            </w:pPr>
          </w:p>
        </w:tc>
        <w:tc>
          <w:tcPr>
            <w:tcW w:w="1345" w:type="dxa"/>
            <w:vAlign w:val="center"/>
          </w:tcPr>
          <w:p>
            <w:pPr>
              <w:pStyle w:val="0"/>
              <w:jc w:val="center"/>
              <w:rPr>
                <w:rFonts w:hint="default"/>
              </w:rPr>
            </w:pPr>
          </w:p>
        </w:tc>
        <w:tc>
          <w:tcPr>
            <w:tcW w:w="2624" w:type="dxa"/>
            <w:gridSpan w:val="3"/>
            <w:vAlign w:val="center"/>
          </w:tcPr>
          <w:p>
            <w:pPr>
              <w:pStyle w:val="0"/>
              <w:wordWrap w:val="0"/>
              <w:jc w:val="right"/>
              <w:rPr>
                <w:rFonts w:hint="default"/>
              </w:rPr>
            </w:pPr>
            <w:r>
              <w:rPr>
                <w:rFonts w:hint="eastAsia"/>
              </w:rPr>
              <w:t>年　　月　　日</w:t>
            </w:r>
          </w:p>
        </w:tc>
        <w:tc>
          <w:tcPr>
            <w:tcW w:w="1696" w:type="dxa"/>
            <w:vAlign w:val="center"/>
          </w:tcPr>
          <w:p>
            <w:pPr>
              <w:pStyle w:val="0"/>
              <w:jc w:val="center"/>
              <w:rPr>
                <w:rFonts w:hint="default"/>
              </w:rPr>
            </w:pPr>
          </w:p>
        </w:tc>
      </w:tr>
      <w:tr>
        <w:trPr>
          <w:trHeight w:val="20" w:hRule="atLeast"/>
        </w:trPr>
        <w:tc>
          <w:tcPr>
            <w:tcW w:w="1127" w:type="dxa"/>
            <w:vMerge w:val="continue"/>
            <w:vAlign w:val="top"/>
          </w:tcPr>
          <w:p>
            <w:pPr>
              <w:pStyle w:val="0"/>
              <w:rPr>
                <w:rFonts w:hint="default"/>
              </w:rPr>
            </w:pPr>
          </w:p>
        </w:tc>
        <w:tc>
          <w:tcPr>
            <w:tcW w:w="2268" w:type="dxa"/>
            <w:gridSpan w:val="2"/>
            <w:vAlign w:val="center"/>
          </w:tcPr>
          <w:p>
            <w:pPr>
              <w:pStyle w:val="0"/>
              <w:jc w:val="center"/>
              <w:rPr>
                <w:rFonts w:hint="default"/>
              </w:rPr>
            </w:pPr>
          </w:p>
        </w:tc>
        <w:tc>
          <w:tcPr>
            <w:tcW w:w="1345" w:type="dxa"/>
            <w:vAlign w:val="center"/>
          </w:tcPr>
          <w:p>
            <w:pPr>
              <w:pStyle w:val="0"/>
              <w:jc w:val="center"/>
              <w:rPr>
                <w:rFonts w:hint="default"/>
              </w:rPr>
            </w:pPr>
          </w:p>
        </w:tc>
        <w:tc>
          <w:tcPr>
            <w:tcW w:w="2624" w:type="dxa"/>
            <w:gridSpan w:val="3"/>
            <w:vAlign w:val="center"/>
          </w:tcPr>
          <w:p>
            <w:pPr>
              <w:pStyle w:val="0"/>
              <w:wordWrap w:val="0"/>
              <w:jc w:val="right"/>
              <w:rPr>
                <w:rFonts w:hint="default"/>
              </w:rPr>
            </w:pPr>
            <w:r>
              <w:rPr>
                <w:rFonts w:hint="eastAsia"/>
              </w:rPr>
              <w:t>年　　月　　日</w:t>
            </w:r>
          </w:p>
        </w:tc>
        <w:tc>
          <w:tcPr>
            <w:tcW w:w="1696" w:type="dxa"/>
            <w:vAlign w:val="center"/>
          </w:tcPr>
          <w:p>
            <w:pPr>
              <w:pStyle w:val="0"/>
              <w:jc w:val="center"/>
              <w:rPr>
                <w:rFonts w:hint="default"/>
              </w:rPr>
            </w:pPr>
          </w:p>
        </w:tc>
      </w:tr>
      <w:tr>
        <w:trPr>
          <w:trHeight w:val="20" w:hRule="atLeast"/>
        </w:trPr>
        <w:tc>
          <w:tcPr>
            <w:tcW w:w="1127" w:type="dxa"/>
            <w:vMerge w:val="continue"/>
            <w:vAlign w:val="top"/>
          </w:tcPr>
          <w:p>
            <w:pPr>
              <w:pStyle w:val="0"/>
              <w:rPr>
                <w:rFonts w:hint="default"/>
              </w:rPr>
            </w:pPr>
          </w:p>
        </w:tc>
        <w:tc>
          <w:tcPr>
            <w:tcW w:w="2268" w:type="dxa"/>
            <w:gridSpan w:val="2"/>
            <w:vAlign w:val="center"/>
          </w:tcPr>
          <w:p>
            <w:pPr>
              <w:pStyle w:val="0"/>
              <w:jc w:val="center"/>
              <w:rPr>
                <w:rFonts w:hint="default"/>
              </w:rPr>
            </w:pPr>
          </w:p>
        </w:tc>
        <w:tc>
          <w:tcPr>
            <w:tcW w:w="1345" w:type="dxa"/>
            <w:vAlign w:val="center"/>
          </w:tcPr>
          <w:p>
            <w:pPr>
              <w:pStyle w:val="0"/>
              <w:jc w:val="center"/>
              <w:rPr>
                <w:rFonts w:hint="default"/>
              </w:rPr>
            </w:pPr>
          </w:p>
        </w:tc>
        <w:tc>
          <w:tcPr>
            <w:tcW w:w="2624" w:type="dxa"/>
            <w:gridSpan w:val="3"/>
            <w:vAlign w:val="center"/>
          </w:tcPr>
          <w:p>
            <w:pPr>
              <w:pStyle w:val="0"/>
              <w:wordWrap w:val="0"/>
              <w:jc w:val="right"/>
              <w:rPr>
                <w:rFonts w:hint="default"/>
              </w:rPr>
            </w:pPr>
            <w:r>
              <w:rPr>
                <w:rFonts w:hint="eastAsia"/>
              </w:rPr>
              <w:t>年　　月　　日</w:t>
            </w:r>
          </w:p>
        </w:tc>
        <w:tc>
          <w:tcPr>
            <w:tcW w:w="1696" w:type="dxa"/>
            <w:vAlign w:val="center"/>
          </w:tcPr>
          <w:p>
            <w:pPr>
              <w:pStyle w:val="0"/>
              <w:jc w:val="center"/>
              <w:rPr>
                <w:rFonts w:hint="default"/>
              </w:rPr>
            </w:pPr>
          </w:p>
        </w:tc>
      </w:tr>
      <w:tr>
        <w:trPr>
          <w:trHeight w:val="20" w:hRule="atLeast"/>
        </w:trPr>
        <w:tc>
          <w:tcPr>
            <w:tcW w:w="1127" w:type="dxa"/>
            <w:vMerge w:val="continue"/>
            <w:vAlign w:val="top"/>
          </w:tcPr>
          <w:p>
            <w:pPr>
              <w:pStyle w:val="0"/>
              <w:rPr>
                <w:rFonts w:hint="default"/>
              </w:rPr>
            </w:pPr>
          </w:p>
        </w:tc>
        <w:tc>
          <w:tcPr>
            <w:tcW w:w="2268" w:type="dxa"/>
            <w:gridSpan w:val="2"/>
            <w:vAlign w:val="center"/>
          </w:tcPr>
          <w:p>
            <w:pPr>
              <w:pStyle w:val="0"/>
              <w:jc w:val="center"/>
              <w:rPr>
                <w:rFonts w:hint="default"/>
              </w:rPr>
            </w:pPr>
          </w:p>
        </w:tc>
        <w:tc>
          <w:tcPr>
            <w:tcW w:w="1345" w:type="dxa"/>
            <w:vAlign w:val="center"/>
          </w:tcPr>
          <w:p>
            <w:pPr>
              <w:pStyle w:val="0"/>
              <w:jc w:val="center"/>
              <w:rPr>
                <w:rFonts w:hint="default"/>
              </w:rPr>
            </w:pPr>
          </w:p>
        </w:tc>
        <w:tc>
          <w:tcPr>
            <w:tcW w:w="2624" w:type="dxa"/>
            <w:gridSpan w:val="3"/>
            <w:vAlign w:val="center"/>
          </w:tcPr>
          <w:p>
            <w:pPr>
              <w:pStyle w:val="0"/>
              <w:wordWrap w:val="0"/>
              <w:jc w:val="right"/>
              <w:rPr>
                <w:rFonts w:hint="default"/>
              </w:rPr>
            </w:pPr>
            <w:r>
              <w:rPr>
                <w:rFonts w:hint="eastAsia"/>
              </w:rPr>
              <w:t>年　　月　　日</w:t>
            </w:r>
          </w:p>
        </w:tc>
        <w:tc>
          <w:tcPr>
            <w:tcW w:w="1696" w:type="dxa"/>
            <w:vAlign w:val="center"/>
          </w:tcPr>
          <w:p>
            <w:pPr>
              <w:pStyle w:val="0"/>
              <w:jc w:val="center"/>
              <w:rPr>
                <w:rFonts w:hint="default"/>
              </w:rPr>
            </w:pPr>
          </w:p>
        </w:tc>
      </w:tr>
      <w:tr>
        <w:trPr>
          <w:trHeight w:val="20" w:hRule="atLeast"/>
        </w:trPr>
        <w:tc>
          <w:tcPr>
            <w:tcW w:w="1127" w:type="dxa"/>
            <w:vMerge w:val="continue"/>
            <w:vAlign w:val="top"/>
          </w:tcPr>
          <w:p>
            <w:pPr>
              <w:pStyle w:val="0"/>
              <w:rPr>
                <w:rFonts w:hint="default"/>
              </w:rPr>
            </w:pPr>
          </w:p>
        </w:tc>
        <w:tc>
          <w:tcPr>
            <w:tcW w:w="2268" w:type="dxa"/>
            <w:gridSpan w:val="2"/>
            <w:vAlign w:val="center"/>
          </w:tcPr>
          <w:p>
            <w:pPr>
              <w:pStyle w:val="0"/>
              <w:jc w:val="center"/>
              <w:rPr>
                <w:rFonts w:hint="default"/>
              </w:rPr>
            </w:pPr>
          </w:p>
        </w:tc>
        <w:tc>
          <w:tcPr>
            <w:tcW w:w="1345" w:type="dxa"/>
            <w:vAlign w:val="center"/>
          </w:tcPr>
          <w:p>
            <w:pPr>
              <w:pStyle w:val="0"/>
              <w:jc w:val="center"/>
              <w:rPr>
                <w:rFonts w:hint="default"/>
              </w:rPr>
            </w:pPr>
          </w:p>
        </w:tc>
        <w:tc>
          <w:tcPr>
            <w:tcW w:w="2624" w:type="dxa"/>
            <w:gridSpan w:val="3"/>
            <w:vAlign w:val="center"/>
          </w:tcPr>
          <w:p>
            <w:pPr>
              <w:pStyle w:val="0"/>
              <w:wordWrap w:val="0"/>
              <w:jc w:val="right"/>
              <w:rPr>
                <w:rFonts w:hint="default"/>
              </w:rPr>
            </w:pPr>
            <w:r>
              <w:rPr>
                <w:rFonts w:hint="eastAsia"/>
              </w:rPr>
              <w:t>年　　月　　日</w:t>
            </w:r>
          </w:p>
        </w:tc>
        <w:tc>
          <w:tcPr>
            <w:tcW w:w="1696" w:type="dxa"/>
            <w:vAlign w:val="center"/>
          </w:tcPr>
          <w:p>
            <w:pPr>
              <w:pStyle w:val="0"/>
              <w:jc w:val="center"/>
              <w:rPr>
                <w:rFonts w:hint="default"/>
              </w:rPr>
            </w:pPr>
          </w:p>
        </w:tc>
      </w:tr>
    </w:tbl>
    <w:p>
      <w:pPr>
        <w:pStyle w:val="0"/>
        <w:rPr>
          <w:rFonts w:hint="default"/>
        </w:rPr>
      </w:pPr>
    </w:p>
    <w:tbl>
      <w:tblPr>
        <w:tblStyle w:val="27"/>
        <w:tblW w:w="7650" w:type="dxa"/>
        <w:jc w:val="center"/>
        <w:tblInd w:w="0" w:type="dxa"/>
        <w:tblLayout w:type="fixed"/>
        <w:tblLook w:firstRow="1" w:lastRow="0" w:firstColumn="1" w:lastColumn="0" w:noHBand="0" w:noVBand="1" w:val="04A0"/>
      </w:tblPr>
      <w:tblGrid>
        <w:gridCol w:w="2410"/>
        <w:gridCol w:w="5240"/>
      </w:tblGrid>
      <w:tr>
        <w:trPr>
          <w:trHeight w:val="425" w:hRule="atLeast"/>
        </w:trPr>
        <w:tc>
          <w:tcPr>
            <w:tcW w:w="2410" w:type="dxa"/>
            <w:vAlign w:val="center"/>
          </w:tcPr>
          <w:p>
            <w:pPr>
              <w:pStyle w:val="0"/>
              <w:jc w:val="distribute"/>
              <w:rPr>
                <w:rFonts w:hint="default"/>
              </w:rPr>
            </w:pPr>
            <w:r>
              <w:rPr>
                <w:rFonts w:hint="eastAsia"/>
              </w:rPr>
              <w:t>補助対象金額</w:t>
            </w:r>
          </w:p>
        </w:tc>
        <w:tc>
          <w:tcPr>
            <w:tcW w:w="5240" w:type="dxa"/>
            <w:vAlign w:val="center"/>
          </w:tcPr>
          <w:p>
            <w:pPr>
              <w:pStyle w:val="0"/>
              <w:wordWrap w:val="0"/>
              <w:jc w:val="right"/>
              <w:rPr>
                <w:rFonts w:hint="default"/>
              </w:rPr>
            </w:pPr>
            <w:r>
              <w:rPr>
                <w:rFonts w:hint="eastAsia"/>
              </w:rPr>
              <w:t>円　</w:t>
            </w:r>
          </w:p>
        </w:tc>
      </w:tr>
      <w:tr>
        <w:trPr>
          <w:trHeight w:val="724" w:hRule="atLeast"/>
        </w:trPr>
        <w:tc>
          <w:tcPr>
            <w:tcW w:w="2410" w:type="dxa"/>
            <w:vAlign w:val="center"/>
          </w:tcPr>
          <w:p>
            <w:pPr>
              <w:pStyle w:val="0"/>
              <w:jc w:val="distribute"/>
              <w:rPr>
                <w:rFonts w:hint="default"/>
              </w:rPr>
            </w:pPr>
            <w:r>
              <w:rPr>
                <w:rFonts w:hint="eastAsia"/>
              </w:rPr>
              <w:t>世帯区分</w:t>
            </w:r>
          </w:p>
        </w:tc>
        <w:tc>
          <w:tcPr>
            <w:tcW w:w="5240" w:type="dxa"/>
            <w:vAlign w:val="top"/>
          </w:tcPr>
          <w:p>
            <w:pPr>
              <w:pStyle w:val="0"/>
              <w:rPr>
                <w:rFonts w:hint="default"/>
              </w:rPr>
            </w:pPr>
            <w:r>
              <w:rPr>
                <w:rFonts w:hint="eastAsia"/>
              </w:rPr>
              <w:t>□生活保護世帯（補助率</w:t>
            </w:r>
            <w:r>
              <w:rPr>
                <w:rFonts w:hint="eastAsia"/>
              </w:rPr>
              <w:t>100</w:t>
            </w:r>
            <w:r>
              <w:rPr>
                <w:rFonts w:hint="eastAsia"/>
              </w:rPr>
              <w:t>％）</w:t>
            </w:r>
          </w:p>
          <w:p>
            <w:pPr>
              <w:pStyle w:val="0"/>
              <w:rPr>
                <w:rFonts w:hint="default"/>
              </w:rPr>
            </w:pPr>
            <w:r>
              <w:rPr>
                <w:rFonts w:hint="eastAsia"/>
              </w:rPr>
              <w:t>□市町村民税非課税世帯</w:t>
            </w:r>
            <w:r>
              <w:rPr>
                <w:rFonts w:hint="eastAsia"/>
              </w:rPr>
              <w:t>(</w:t>
            </w:r>
            <w:r>
              <w:rPr>
                <w:rFonts w:hint="eastAsia"/>
              </w:rPr>
              <w:t>補助率</w:t>
            </w:r>
            <w:r>
              <w:rPr>
                <w:rFonts w:hint="eastAsia"/>
              </w:rPr>
              <w:t>100</w:t>
            </w:r>
            <w:r>
              <w:rPr>
                <w:rFonts w:hint="eastAsia"/>
              </w:rPr>
              <w:t>％</w:t>
            </w:r>
            <w:r>
              <w:rPr>
                <w:rFonts w:hint="default" w:ascii="ＭＳ 明朝" w:hAnsi="ＭＳ 明朝"/>
              </w:rPr>
              <w:t>）</w:t>
            </w:r>
          </w:p>
          <w:p>
            <w:pPr>
              <w:pStyle w:val="0"/>
              <w:rPr>
                <w:rFonts w:hint="default"/>
              </w:rPr>
            </w:pPr>
            <w:r>
              <w:rPr>
                <w:rFonts w:hint="eastAsia"/>
              </w:rPr>
              <w:t>□ひとり親世帯（補助率</w:t>
            </w:r>
            <w:r>
              <w:rPr>
                <w:rFonts w:hint="eastAsia"/>
              </w:rPr>
              <w:t>50</w:t>
            </w:r>
            <w:r>
              <w:rPr>
                <w:rFonts w:hint="eastAsia"/>
              </w:rPr>
              <w:t>％）</w:t>
            </w:r>
          </w:p>
          <w:p>
            <w:pPr>
              <w:pStyle w:val="0"/>
              <w:ind w:left="216" w:hanging="216" w:hangingChars="100"/>
              <w:rPr>
                <w:rFonts w:hint="default"/>
              </w:rPr>
            </w:pPr>
            <w:r>
              <w:rPr>
                <w:rFonts w:hint="eastAsia"/>
              </w:rPr>
              <w:t>※事実婚の場合はひとり親世帯に該当しません。</w:t>
            </w:r>
          </w:p>
        </w:tc>
      </w:tr>
      <w:tr>
        <w:trPr>
          <w:trHeight w:val="443" w:hRule="atLeast"/>
        </w:trPr>
        <w:tc>
          <w:tcPr>
            <w:tcW w:w="2410" w:type="dxa"/>
            <w:vAlign w:val="center"/>
          </w:tcPr>
          <w:p>
            <w:pPr>
              <w:pStyle w:val="0"/>
              <w:jc w:val="distribute"/>
              <w:rPr>
                <w:rFonts w:hint="default"/>
              </w:rPr>
            </w:pPr>
            <w:r>
              <w:rPr>
                <w:rFonts w:hint="eastAsia"/>
              </w:rPr>
              <w:t>補助金申請額</w:t>
            </w:r>
          </w:p>
        </w:tc>
        <w:tc>
          <w:tcPr>
            <w:tcW w:w="5240" w:type="dxa"/>
            <w:vAlign w:val="center"/>
          </w:tcPr>
          <w:p>
            <w:pPr>
              <w:pStyle w:val="0"/>
              <w:wordWrap w:val="0"/>
              <w:jc w:val="right"/>
              <w:rPr>
                <w:rFonts w:hint="default"/>
              </w:rPr>
            </w:pPr>
            <w:r>
              <w:rPr>
                <w:rFonts w:hint="eastAsia"/>
              </w:rPr>
              <w:t>円　</w:t>
            </w:r>
          </w:p>
        </w:tc>
      </w:tr>
    </w:tbl>
    <w:p>
      <w:pPr>
        <w:pStyle w:val="0"/>
        <w:ind w:left="216" w:hanging="216" w:hangingChars="100"/>
        <w:rPr>
          <w:rFonts w:hint="default"/>
        </w:rPr>
      </w:pPr>
      <w:r>
        <w:rPr>
          <w:rFonts w:hint="eastAsia"/>
        </w:rPr>
        <w:t>※補助対象となる</w:t>
      </w:r>
      <w:r>
        <w:rPr>
          <w:rFonts w:hint="eastAsia"/>
          <w:snapToGrid w:val="0"/>
          <w:kern w:val="0"/>
          <w:sz w:val="21"/>
        </w:rPr>
        <w:t>援助活動</w:t>
      </w:r>
      <w:r>
        <w:rPr>
          <w:rFonts w:hint="eastAsia"/>
        </w:rPr>
        <w:t>報告書を添付してください。</w:t>
      </w:r>
    </w:p>
    <w:p>
      <w:pPr>
        <w:pStyle w:val="0"/>
        <w:ind w:left="216" w:hanging="216" w:hangingChars="100"/>
        <w:rPr>
          <w:rFonts w:hint="default"/>
        </w:rPr>
      </w:pPr>
      <w:r>
        <w:rPr>
          <w:rFonts w:hint="eastAsia"/>
        </w:rPr>
        <w:t>※補助対象金額は、令和</w:t>
      </w:r>
      <w:r>
        <w:rPr>
          <w:rFonts w:hint="eastAsia"/>
        </w:rPr>
        <w:t>8</w:t>
      </w:r>
      <w:bookmarkStart w:id="0" w:name="_GoBack"/>
      <w:bookmarkEnd w:id="0"/>
      <w:r>
        <w:rPr>
          <w:rFonts w:hint="eastAsia"/>
        </w:rPr>
        <w:t>年度に利用した</w:t>
      </w:r>
      <w:r>
        <w:rPr>
          <w:rFonts w:hint="eastAsia"/>
          <w:snapToGrid w:val="0"/>
          <w:kern w:val="0"/>
          <w:sz w:val="21"/>
        </w:rPr>
        <w:t>子育て援助活動支援事業</w:t>
      </w:r>
      <w:r>
        <w:rPr>
          <w:rFonts w:hint="eastAsia"/>
        </w:rPr>
        <w:t>のうち</w:t>
      </w:r>
      <w:r>
        <w:rPr>
          <w:rFonts w:hint="eastAsia"/>
          <w:snapToGrid w:val="0"/>
          <w:kern w:val="0"/>
          <w:sz w:val="21"/>
        </w:rPr>
        <w:t>40</w:t>
      </w:r>
      <w:r>
        <w:rPr>
          <w:rFonts w:hint="eastAsia"/>
          <w:snapToGrid w:val="0"/>
          <w:kern w:val="0"/>
          <w:sz w:val="21"/>
        </w:rPr>
        <w:t>時間分</w:t>
      </w:r>
      <w:r>
        <w:rPr>
          <w:rFonts w:hint="eastAsia"/>
        </w:rPr>
        <w:t>の報酬の額が上限となります。</w:t>
      </w:r>
    </w:p>
    <w:p>
      <w:pPr>
        <w:pStyle w:val="0"/>
        <w:rPr>
          <w:rFonts w:hint="default"/>
        </w:rPr>
      </w:pPr>
      <w:r>
        <w:rPr>
          <w:rFonts w:hint="eastAsia"/>
        </w:rPr>
        <w:t>※補助金申請額は、補助対象金額に補助率を掛けて、算定してください。</w:t>
      </w:r>
    </w:p>
    <w:p>
      <w:pPr>
        <w:pStyle w:val="0"/>
        <w:rPr>
          <w:rFonts w:hint="default"/>
        </w:rPr>
      </w:pPr>
      <w:r>
        <w:rPr>
          <w:rFonts w:hint="eastAsia"/>
        </w:rPr>
        <w:t>※交通費、ミルク代、おやつ代等の実費負担分及びキャンセル時の負担分は補助対象外です。</w:t>
      </w:r>
    </w:p>
    <w:p>
      <w:pPr>
        <w:pStyle w:val="0"/>
        <w:jc w:val="right"/>
        <w:rPr>
          <w:rFonts w:hint="default"/>
        </w:rPr>
        <w:sectPr>
          <w:pgSz w:w="11906" w:h="16838"/>
          <w:pgMar w:top="1276" w:right="1418" w:bottom="1134" w:left="1418" w:header="851" w:footer="680" w:gutter="0"/>
          <w:pgNumType w:fmt="numberInDash" w:start="5"/>
          <w:cols w:space="720"/>
          <w:textDirection w:val="lrTb"/>
          <w:docGrid w:type="linesAndChars" w:linePitch="419" w:charSpace="-829"/>
        </w:sectPr>
      </w:pPr>
      <w:r>
        <w:rPr>
          <w:rFonts w:hint="eastAsia"/>
        </w:rPr>
        <w:t>裏面へ続く。</w:t>
      </w:r>
    </w:p>
    <w:p>
      <w:pPr>
        <w:pStyle w:val="0"/>
        <w:rPr>
          <w:rFonts w:hint="default"/>
        </w:rPr>
      </w:pPr>
      <w:r>
        <w:rPr>
          <w:rFonts w:hint="eastAsia"/>
        </w:rPr>
        <w:t>交付が確定した場合は、次の口座に振り込んでください。</w:t>
      </w:r>
    </w:p>
    <w:tbl>
      <w:tblPr>
        <w:tblStyle w:val="11"/>
        <w:tblW w:w="9072"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567"/>
        <w:gridCol w:w="1418"/>
        <w:gridCol w:w="1843"/>
        <w:gridCol w:w="1134"/>
        <w:gridCol w:w="587"/>
        <w:gridCol w:w="587"/>
        <w:gridCol w:w="587"/>
        <w:gridCol w:w="587"/>
        <w:gridCol w:w="587"/>
        <w:gridCol w:w="587"/>
        <w:gridCol w:w="588"/>
      </w:tblGrid>
      <w:tr>
        <w:trPr>
          <w:trHeight w:val="776" w:hRule="atLeast"/>
        </w:trPr>
        <w:tc>
          <w:tcPr>
            <w:tcW w:w="567" w:type="dxa"/>
            <w:vMerge w:val="restart"/>
            <w:tcBorders>
              <w:top w:val="single" w:color="auto" w:sz="12" w:space="0"/>
              <w:left w:val="single" w:color="auto" w:sz="12" w:space="0"/>
              <w:bottom w:val="single" w:color="auto" w:sz="12" w:space="0"/>
              <w:right w:val="single" w:color="auto" w:sz="2" w:space="0"/>
              <w:tl2br w:val="none" w:color="auto" w:sz="0" w:space="0"/>
              <w:tr2bl w:val="none" w:color="auto" w:sz="0" w:space="0"/>
            </w:tcBorders>
            <w:textDirection w:val="tbRlV"/>
            <w:vAlign w:val="center"/>
          </w:tcPr>
          <w:p>
            <w:pPr>
              <w:pStyle w:val="0"/>
              <w:overflowPunct w:val="0"/>
              <w:autoSpaceDE w:val="0"/>
              <w:autoSpaceDN w:val="0"/>
              <w:ind w:left="113" w:right="113"/>
              <w:jc w:val="center"/>
              <w:rPr>
                <w:rFonts w:hint="default" w:ascii="Century" w:hAnsi="Century"/>
              </w:rPr>
            </w:pPr>
            <w:r>
              <w:rPr>
                <w:rFonts w:hint="eastAsia"/>
              </w:rPr>
              <w:t>振　　込　　先</w:t>
            </w:r>
          </w:p>
        </w:tc>
        <w:tc>
          <w:tcPr>
            <w:tcW w:w="1418" w:type="dxa"/>
            <w:tcBorders>
              <w:top w:val="single" w:color="auto" w:sz="12" w:space="0"/>
              <w:left w:val="single" w:color="auto" w:sz="2" w:space="0"/>
              <w:bottom w:val="single" w:color="auto" w:sz="2"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ascii="Century" w:hAnsi="Century"/>
              </w:rPr>
            </w:pPr>
            <w:r>
              <w:rPr>
                <w:rFonts w:hint="eastAsia"/>
              </w:rPr>
              <w:t>金融機関</w:t>
            </w:r>
          </w:p>
        </w:tc>
        <w:tc>
          <w:tcPr>
            <w:tcW w:w="7087" w:type="dxa"/>
            <w:gridSpan w:val="9"/>
            <w:tcBorders>
              <w:top w:val="single" w:color="auto" w:sz="12" w:space="0"/>
              <w:left w:val="single" w:color="auto" w:sz="4" w:space="0"/>
              <w:bottom w:val="single" w:color="auto" w:sz="2" w:space="0"/>
              <w:right w:val="single" w:color="auto" w:sz="12" w:space="0"/>
              <w:tl2br w:val="none" w:color="auto" w:sz="0" w:space="0"/>
              <w:tr2bl w:val="none" w:color="auto" w:sz="0" w:space="0"/>
            </w:tcBorders>
            <w:vAlign w:val="center"/>
          </w:tcPr>
          <w:p>
            <w:pPr>
              <w:pStyle w:val="0"/>
              <w:spacing w:line="220" w:lineRule="exact"/>
              <w:ind w:left="1473" w:leftChars="682"/>
              <w:rPr>
                <w:rFonts w:hint="default"/>
                <w:sz w:val="18"/>
              </w:rPr>
            </w:pPr>
            <w:r>
              <w:rPr>
                <w:rFonts w:hint="eastAsia"/>
                <w:sz w:val="18"/>
              </w:rPr>
              <w:t>銀行・信用金庫　　　　　　　　　　　　　本店・支店</w:t>
            </w:r>
          </w:p>
          <w:p>
            <w:pPr>
              <w:pStyle w:val="0"/>
              <w:spacing w:line="300" w:lineRule="exact"/>
              <w:ind w:left="1473" w:leftChars="682"/>
              <w:rPr>
                <w:rFonts w:hint="default"/>
                <w:sz w:val="18"/>
                <w:u w:val="single" w:color="auto"/>
              </w:rPr>
            </w:pPr>
            <w:r>
              <w:rPr>
                <w:rFonts w:hint="eastAsia"/>
                <w:sz w:val="18"/>
              </w:rPr>
              <w:t>農協・労働金庫　　　　　　　　　　　　　本所・支所・出張所</w:t>
            </w:r>
          </w:p>
        </w:tc>
      </w:tr>
      <w:tr>
        <w:trPr>
          <w:trHeight w:val="520" w:hRule="atLeast"/>
        </w:trPr>
        <w:tc>
          <w:tcPr>
            <w:tcW w:w="567" w:type="dxa"/>
            <w:vMerge w:val="continue"/>
            <w:tcBorders>
              <w:top w:val="single" w:color="auto" w:sz="12" w:space="0"/>
              <w:left w:val="single" w:color="auto" w:sz="12" w:space="0"/>
              <w:bottom w:val="single" w:color="auto" w:sz="12" w:space="0"/>
              <w:right w:val="single" w:color="auto" w:sz="2" w:space="0"/>
              <w:tl2br w:val="none" w:color="auto" w:sz="0" w:space="0"/>
              <w:tr2bl w:val="none" w:color="auto" w:sz="0" w:space="0"/>
            </w:tcBorders>
            <w:vAlign w:val="center"/>
          </w:tcPr>
          <w:p>
            <w:pPr>
              <w:pStyle w:val="0"/>
              <w:widowControl w:val="1"/>
              <w:jc w:val="left"/>
              <w:rPr>
                <w:rFonts w:hint="default" w:ascii="Century" w:hAnsi="Century"/>
              </w:rPr>
            </w:pPr>
          </w:p>
        </w:tc>
        <w:tc>
          <w:tcPr>
            <w:tcW w:w="1418" w:type="dxa"/>
            <w:tcBorders>
              <w:top w:val="single" w:color="auto" w:sz="2" w:space="0"/>
              <w:left w:val="single" w:color="auto" w:sz="2" w:space="0"/>
              <w:bottom w:val="single" w:color="auto" w:sz="2"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ascii="Century" w:hAnsi="Century"/>
              </w:rPr>
            </w:pPr>
            <w:r>
              <w:rPr>
                <w:rFonts w:hint="eastAsia"/>
              </w:rPr>
              <w:t>預金種別</w:t>
            </w:r>
          </w:p>
        </w:tc>
        <w:tc>
          <w:tcPr>
            <w:tcW w:w="1843" w:type="dxa"/>
            <w:tcBorders>
              <w:top w:val="single" w:color="auto" w:sz="2" w:space="0"/>
              <w:left w:val="single" w:color="auto" w:sz="4" w:space="0"/>
              <w:bottom w:val="single" w:color="auto" w:sz="2" w:space="0"/>
              <w:right w:val="single" w:color="auto" w:sz="2" w:space="0"/>
              <w:tl2br w:val="none" w:color="auto" w:sz="0" w:space="0"/>
              <w:tr2bl w:val="none" w:color="auto" w:sz="0" w:space="0"/>
            </w:tcBorders>
            <w:vAlign w:val="center"/>
          </w:tcPr>
          <w:p>
            <w:pPr>
              <w:pStyle w:val="0"/>
              <w:overflowPunct w:val="0"/>
              <w:autoSpaceDE w:val="0"/>
              <w:autoSpaceDN w:val="0"/>
              <w:rPr>
                <w:rFonts w:hint="default" w:ascii="Century" w:hAnsi="Century"/>
              </w:rPr>
            </w:pPr>
            <w:r>
              <w:rPr>
                <w:rFonts w:hint="eastAsia"/>
              </w:rPr>
              <w:t xml:space="preserve">1 </w:t>
            </w:r>
            <w:r>
              <w:rPr>
                <w:rFonts w:hint="eastAsia"/>
              </w:rPr>
              <w:t>普通</w:t>
            </w:r>
            <w:r>
              <w:rPr>
                <w:rFonts w:hint="eastAsia"/>
              </w:rPr>
              <w:t xml:space="preserve">  2 </w:t>
            </w:r>
            <w:r>
              <w:rPr>
                <w:rFonts w:hint="eastAsia"/>
              </w:rPr>
              <w:t>当座</w:t>
            </w:r>
          </w:p>
        </w:tc>
        <w:tc>
          <w:tcPr>
            <w:tcW w:w="1134" w:type="dxa"/>
            <w:tcBorders>
              <w:top w:val="single" w:color="auto" w:sz="2" w:space="0"/>
              <w:left w:val="single" w:color="auto" w:sz="2" w:space="0"/>
              <w:bottom w:val="single" w:color="auto" w:sz="2" w:space="0"/>
              <w:right w:val="single" w:color="auto" w:sz="2" w:space="0"/>
              <w:tl2br w:val="none" w:color="auto" w:sz="0" w:space="0"/>
              <w:tr2bl w:val="none" w:color="auto" w:sz="0" w:space="0"/>
            </w:tcBorders>
            <w:vAlign w:val="center"/>
          </w:tcPr>
          <w:p>
            <w:pPr>
              <w:pStyle w:val="0"/>
              <w:wordWrap w:val="0"/>
              <w:overflowPunct w:val="0"/>
              <w:autoSpaceDE w:val="0"/>
              <w:autoSpaceDN w:val="0"/>
              <w:jc w:val="center"/>
              <w:rPr>
                <w:rFonts w:hint="default" w:ascii="Century" w:hAnsi="Century"/>
              </w:rPr>
            </w:pPr>
            <w:r>
              <w:rPr>
                <w:rFonts w:hint="eastAsia" w:ascii="Century" w:hAnsi="Century"/>
              </w:rPr>
              <w:t>口座番号</w:t>
            </w:r>
          </w:p>
        </w:tc>
        <w:tc>
          <w:tcPr>
            <w:tcW w:w="587" w:type="dxa"/>
            <w:tcBorders>
              <w:top w:val="single" w:color="auto" w:sz="2" w:space="0"/>
              <w:left w:val="single" w:color="auto" w:sz="2" w:space="0"/>
              <w:bottom w:val="single" w:color="auto" w:sz="2" w:space="0"/>
              <w:right w:val="dotted" w:color="auto" w:sz="4" w:space="0"/>
              <w:tl2br w:val="none" w:color="auto" w:sz="0" w:space="0"/>
              <w:tr2bl w:val="none" w:color="auto" w:sz="0" w:space="0"/>
            </w:tcBorders>
            <w:vAlign w:val="center"/>
          </w:tcPr>
          <w:p>
            <w:pPr>
              <w:pStyle w:val="0"/>
              <w:wordWrap w:val="0"/>
              <w:overflowPunct w:val="0"/>
              <w:autoSpaceDE w:val="0"/>
              <w:autoSpaceDN w:val="0"/>
              <w:rPr>
                <w:rFonts w:hint="default" w:ascii="Century" w:hAnsi="Century"/>
              </w:rPr>
            </w:pPr>
          </w:p>
        </w:tc>
        <w:tc>
          <w:tcPr>
            <w:tcW w:w="587" w:type="dxa"/>
            <w:tcBorders>
              <w:top w:val="single" w:color="auto" w:sz="2" w:space="0"/>
              <w:left w:val="dotted" w:color="auto" w:sz="4" w:space="0"/>
              <w:bottom w:val="single" w:color="auto" w:sz="2" w:space="0"/>
              <w:right w:val="dotted" w:color="auto" w:sz="4" w:space="0"/>
              <w:tl2br w:val="none" w:color="auto" w:sz="0" w:space="0"/>
              <w:tr2bl w:val="none" w:color="auto" w:sz="0" w:space="0"/>
            </w:tcBorders>
            <w:vAlign w:val="center"/>
          </w:tcPr>
          <w:p>
            <w:pPr>
              <w:pStyle w:val="0"/>
              <w:wordWrap w:val="0"/>
              <w:overflowPunct w:val="0"/>
              <w:autoSpaceDE w:val="0"/>
              <w:autoSpaceDN w:val="0"/>
              <w:rPr>
                <w:rFonts w:hint="default" w:ascii="Century" w:hAnsi="Century"/>
              </w:rPr>
            </w:pPr>
          </w:p>
        </w:tc>
        <w:tc>
          <w:tcPr>
            <w:tcW w:w="587" w:type="dxa"/>
            <w:tcBorders>
              <w:top w:val="single" w:color="auto" w:sz="2" w:space="0"/>
              <w:left w:val="dotted" w:color="auto" w:sz="4" w:space="0"/>
              <w:bottom w:val="single" w:color="auto" w:sz="2" w:space="0"/>
              <w:right w:val="dotted" w:color="auto" w:sz="4" w:space="0"/>
              <w:tl2br w:val="none" w:color="auto" w:sz="0" w:space="0"/>
              <w:tr2bl w:val="none" w:color="auto" w:sz="0" w:space="0"/>
            </w:tcBorders>
            <w:vAlign w:val="center"/>
          </w:tcPr>
          <w:p>
            <w:pPr>
              <w:pStyle w:val="0"/>
              <w:wordWrap w:val="0"/>
              <w:overflowPunct w:val="0"/>
              <w:autoSpaceDE w:val="0"/>
              <w:autoSpaceDN w:val="0"/>
              <w:rPr>
                <w:rFonts w:hint="default" w:ascii="Century" w:hAnsi="Century"/>
              </w:rPr>
            </w:pPr>
          </w:p>
        </w:tc>
        <w:tc>
          <w:tcPr>
            <w:tcW w:w="587" w:type="dxa"/>
            <w:tcBorders>
              <w:top w:val="single" w:color="auto" w:sz="2" w:space="0"/>
              <w:left w:val="dotted" w:color="auto" w:sz="4" w:space="0"/>
              <w:bottom w:val="single" w:color="auto" w:sz="2" w:space="0"/>
              <w:right w:val="dotted" w:color="auto" w:sz="4" w:space="0"/>
              <w:tl2br w:val="none" w:color="auto" w:sz="0" w:space="0"/>
              <w:tr2bl w:val="none" w:color="auto" w:sz="0" w:space="0"/>
            </w:tcBorders>
            <w:vAlign w:val="center"/>
          </w:tcPr>
          <w:p>
            <w:pPr>
              <w:pStyle w:val="0"/>
              <w:wordWrap w:val="0"/>
              <w:overflowPunct w:val="0"/>
              <w:autoSpaceDE w:val="0"/>
              <w:autoSpaceDN w:val="0"/>
              <w:rPr>
                <w:rFonts w:hint="default" w:ascii="Century" w:hAnsi="Century"/>
              </w:rPr>
            </w:pPr>
          </w:p>
        </w:tc>
        <w:tc>
          <w:tcPr>
            <w:tcW w:w="587" w:type="dxa"/>
            <w:tcBorders>
              <w:top w:val="single" w:color="auto" w:sz="2" w:space="0"/>
              <w:left w:val="dotted" w:color="auto" w:sz="4" w:space="0"/>
              <w:bottom w:val="single" w:color="auto" w:sz="2" w:space="0"/>
              <w:right w:val="dotted" w:color="auto" w:sz="4" w:space="0"/>
              <w:tl2br w:val="none" w:color="auto" w:sz="0" w:space="0"/>
              <w:tr2bl w:val="none" w:color="auto" w:sz="0" w:space="0"/>
            </w:tcBorders>
            <w:vAlign w:val="center"/>
          </w:tcPr>
          <w:p>
            <w:pPr>
              <w:pStyle w:val="0"/>
              <w:wordWrap w:val="0"/>
              <w:overflowPunct w:val="0"/>
              <w:autoSpaceDE w:val="0"/>
              <w:autoSpaceDN w:val="0"/>
              <w:rPr>
                <w:rFonts w:hint="default" w:ascii="Century" w:hAnsi="Century"/>
              </w:rPr>
            </w:pPr>
          </w:p>
        </w:tc>
        <w:tc>
          <w:tcPr>
            <w:tcW w:w="587" w:type="dxa"/>
            <w:tcBorders>
              <w:top w:val="single" w:color="auto" w:sz="2" w:space="0"/>
              <w:left w:val="dotted" w:color="auto" w:sz="4" w:space="0"/>
              <w:bottom w:val="single" w:color="auto" w:sz="2" w:space="0"/>
              <w:right w:val="dotted" w:color="auto" w:sz="4" w:space="0"/>
              <w:tl2br w:val="none" w:color="auto" w:sz="0" w:space="0"/>
              <w:tr2bl w:val="none" w:color="auto" w:sz="0" w:space="0"/>
            </w:tcBorders>
            <w:vAlign w:val="center"/>
          </w:tcPr>
          <w:p>
            <w:pPr>
              <w:pStyle w:val="0"/>
              <w:wordWrap w:val="0"/>
              <w:overflowPunct w:val="0"/>
              <w:autoSpaceDE w:val="0"/>
              <w:autoSpaceDN w:val="0"/>
              <w:rPr>
                <w:rFonts w:hint="default" w:ascii="Century" w:hAnsi="Century"/>
              </w:rPr>
            </w:pPr>
          </w:p>
        </w:tc>
        <w:tc>
          <w:tcPr>
            <w:tcW w:w="588" w:type="dxa"/>
            <w:tcBorders>
              <w:top w:val="single" w:color="auto" w:sz="2" w:space="0"/>
              <w:left w:val="dotted" w:color="auto" w:sz="4" w:space="0"/>
              <w:bottom w:val="single" w:color="auto" w:sz="2" w:space="0"/>
              <w:right w:val="single" w:color="auto" w:sz="12" w:space="0"/>
              <w:tl2br w:val="none" w:color="auto" w:sz="0" w:space="0"/>
              <w:tr2bl w:val="none" w:color="auto" w:sz="0" w:space="0"/>
            </w:tcBorders>
            <w:vAlign w:val="center"/>
          </w:tcPr>
          <w:p>
            <w:pPr>
              <w:pStyle w:val="0"/>
              <w:wordWrap w:val="0"/>
              <w:overflowPunct w:val="0"/>
              <w:autoSpaceDE w:val="0"/>
              <w:autoSpaceDN w:val="0"/>
              <w:rPr>
                <w:rFonts w:hint="default" w:ascii="Century" w:hAnsi="Century"/>
              </w:rPr>
            </w:pPr>
          </w:p>
        </w:tc>
      </w:tr>
      <w:tr>
        <w:trPr>
          <w:trHeight w:val="677" w:hRule="atLeast"/>
        </w:trPr>
        <w:tc>
          <w:tcPr>
            <w:tcW w:w="567" w:type="dxa"/>
            <w:vMerge w:val="continue"/>
            <w:tcBorders>
              <w:top w:val="single" w:color="auto" w:sz="12" w:space="0"/>
              <w:left w:val="single" w:color="auto" w:sz="12" w:space="0"/>
              <w:bottom w:val="single" w:color="auto" w:sz="12" w:space="0"/>
              <w:right w:val="single" w:color="auto" w:sz="2" w:space="0"/>
              <w:tl2br w:val="none" w:color="auto" w:sz="0" w:space="0"/>
              <w:tr2bl w:val="none" w:color="auto" w:sz="0" w:space="0"/>
            </w:tcBorders>
            <w:vAlign w:val="center"/>
          </w:tcPr>
          <w:p>
            <w:pPr>
              <w:pStyle w:val="0"/>
              <w:widowControl w:val="1"/>
              <w:jc w:val="left"/>
              <w:rPr>
                <w:rFonts w:hint="default" w:ascii="Century" w:hAnsi="Century"/>
              </w:rPr>
            </w:pPr>
          </w:p>
        </w:tc>
        <w:tc>
          <w:tcPr>
            <w:tcW w:w="1418" w:type="dxa"/>
            <w:tcBorders>
              <w:top w:val="single" w:color="auto" w:sz="2" w:space="0"/>
              <w:left w:val="single" w:color="auto" w:sz="2" w:space="0"/>
              <w:bottom w:val="single" w:color="auto" w:sz="12" w:space="0"/>
              <w:right w:val="single" w:color="auto" w:sz="4" w:space="0"/>
              <w:tl2br w:val="none" w:color="auto" w:sz="0" w:space="0"/>
              <w:tr2bl w:val="none" w:color="auto" w:sz="0" w:space="0"/>
            </w:tcBorders>
            <w:vAlign w:val="center"/>
          </w:tcPr>
          <w:p>
            <w:pPr>
              <w:pStyle w:val="0"/>
              <w:wordWrap w:val="0"/>
              <w:overflowPunct w:val="0"/>
              <w:autoSpaceDE w:val="0"/>
              <w:autoSpaceDN w:val="0"/>
              <w:jc w:val="distribute"/>
              <w:rPr>
                <w:rFonts w:hint="default" w:ascii="Century" w:hAnsi="Century"/>
              </w:rPr>
            </w:pPr>
            <w:r>
              <w:rPr>
                <w:rFonts w:hint="eastAsia"/>
              </w:rPr>
              <w:t>口座名義</w:t>
            </w:r>
          </w:p>
        </w:tc>
        <w:tc>
          <w:tcPr>
            <w:tcW w:w="7087" w:type="dxa"/>
            <w:gridSpan w:val="9"/>
            <w:tcBorders>
              <w:top w:val="single" w:color="auto" w:sz="2"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300" w:lineRule="exact"/>
              <w:rPr>
                <w:rFonts w:hint="default"/>
                <w:sz w:val="21"/>
              </w:rPr>
            </w:pPr>
            <w:r>
              <w:rPr>
                <w:rFonts w:hint="eastAsia"/>
                <w:sz w:val="21"/>
              </w:rPr>
              <w:t>（カタカナで記入）</w:t>
            </w:r>
          </w:p>
          <w:p>
            <w:pPr>
              <w:pStyle w:val="0"/>
              <w:wordWrap w:val="0"/>
              <w:overflowPunct w:val="0"/>
              <w:autoSpaceDE w:val="0"/>
              <w:autoSpaceDN w:val="0"/>
              <w:rPr>
                <w:rFonts w:hint="default" w:ascii="Century" w:hAnsi="Century"/>
              </w:rPr>
            </w:pPr>
          </w:p>
        </w:tc>
      </w:tr>
    </w:tbl>
    <w:p>
      <w:pPr>
        <w:pStyle w:val="0"/>
        <w:ind w:right="140"/>
        <w:jc w:val="right"/>
        <w:rPr>
          <w:rFonts w:hint="default"/>
        </w:rPr>
      </w:pPr>
      <w:r>
        <w:rPr>
          <w:rFonts w:hint="eastAsia"/>
        </w:rPr>
        <w:t>※振込先は申請者本人名義の口座に限ります。</w:t>
      </w:r>
    </w:p>
    <w:p>
      <w:pPr>
        <w:pStyle w:val="0"/>
        <w:ind w:right="140"/>
        <w:rPr>
          <w:rFonts w:hint="default"/>
        </w:rPr>
      </w:pPr>
    </w:p>
    <w:p>
      <w:pPr>
        <w:pStyle w:val="0"/>
        <w:ind w:right="140"/>
        <w:rPr>
          <w:rFonts w:hint="default"/>
        </w:rPr>
      </w:pPr>
      <w:r>
        <w:rPr>
          <w:rFonts w:hint="default"/>
        </w:rPr>
        <mc:AlternateContent>
          <mc:Choice Requires="wps">
            <w:drawing>
              <wp:anchor distT="0" distB="0" distL="114300" distR="114300" simplePos="0" relativeHeight="2" behindDoc="0" locked="0" layoutInCell="1" hidden="0" allowOverlap="1">
                <wp:simplePos x="0" y="0"/>
                <wp:positionH relativeFrom="margin">
                  <wp:align>left</wp:align>
                </wp:positionH>
                <wp:positionV relativeFrom="paragraph">
                  <wp:posOffset>6985</wp:posOffset>
                </wp:positionV>
                <wp:extent cx="3257550" cy="533400"/>
                <wp:effectExtent l="635" t="635" r="29845" b="1079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3257550" cy="533400"/>
                        </a:xfrm>
                        <a:prstGeom prst="rect">
                          <a:avLst/>
                        </a:prstGeom>
                        <a:solidFill>
                          <a:schemeClr val="accent5">
                            <a:lumMod val="20000"/>
                            <a:lumOff val="80000"/>
                          </a:schemeClr>
                        </a:solidFill>
                        <a:ln w="6350">
                          <a:solidFill>
                            <a:prstClr val="black"/>
                          </a:solidFill>
                        </a:ln>
                      </wps:spPr>
                      <wps:txbx>
                        <w:txbxContent>
                          <w:p>
                            <w:pPr>
                              <w:pStyle w:val="0"/>
                              <w:jc w:val="center"/>
                              <w:rPr>
                                <w:rFonts w:hint="default"/>
                              </w:rPr>
                            </w:pPr>
                            <w:r>
                              <w:rPr>
                                <w:rFonts w:hint="eastAsia" w:ascii="ＭＳ Ｐゴシック" w:hAnsi="ＭＳ Ｐゴシック" w:eastAsia="ＭＳ Ｐゴシック"/>
                                <w:sz w:val="32"/>
                              </w:rPr>
                              <w:t>振込先口座の確認書類貼り付け欄</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z-index:2;height:42pt;mso-wrap-distance-left:9pt;width:256.5pt;mso-wrap-distance-top:0pt;mso-position-horizontal-relative:margin;position:absolute;margin-top:0.55000000000000004pt;mso-position-horizontal:left;mso-position-vertical-relative:text;mso-wrap-distance-bottom:0pt;mso-wrap-distance-right:9pt;v-text-anchor:top;" o:spid="_x0000_s1026" o:allowincell="t" o:allowoverlap="t" filled="t" fillcolor="#dae2f3 [664]" stroked="t" strokecolor="#000000" strokeweight="0.5pt" o:spt="202" type="#_x0000_t202">
                <v:fill/>
                <v:stroke filltype="solid"/>
                <v:textbox style="layout-flow:horizontal;" inset="2.5399999999999996mm,1.2699999999999998mm,2.5399999999999996mm,1.2699999999999998mm">
                  <w:txbxContent>
                    <w:p>
                      <w:pPr>
                        <w:pStyle w:val="0"/>
                        <w:jc w:val="center"/>
                        <w:rPr>
                          <w:rFonts w:hint="default"/>
                        </w:rPr>
                      </w:pPr>
                      <w:r>
                        <w:rPr>
                          <w:rFonts w:hint="eastAsia" w:ascii="ＭＳ Ｐゴシック" w:hAnsi="ＭＳ Ｐゴシック" w:eastAsia="ＭＳ Ｐゴシック"/>
                          <w:sz w:val="32"/>
                        </w:rPr>
                        <w:t>振込先口座の確認書類貼り付け欄</w:t>
                      </w:r>
                    </w:p>
                  </w:txbxContent>
                </v:textbox>
                <v:imagedata o:title=""/>
                <w10:wrap type="none" anchorx="margin" anchory="text"/>
              </v:shape>
            </w:pict>
          </mc:Fallback>
        </mc:AlternateContent>
      </w:r>
    </w:p>
    <w:p>
      <w:pPr>
        <w:pStyle w:val="0"/>
        <w:ind w:right="140"/>
        <w:rPr>
          <w:rFonts w:hint="default"/>
        </w:rPr>
      </w:pPr>
    </w:p>
    <w:p>
      <w:pPr>
        <w:pStyle w:val="0"/>
        <w:ind w:right="140"/>
        <w:rPr>
          <w:rFonts w:hint="default"/>
        </w:rPr>
      </w:pPr>
    </w:p>
    <w:tbl>
      <w:tblPr>
        <w:tblStyle w:val="27"/>
        <w:tblW w:w="9067" w:type="dxa"/>
        <w:tblInd w:w="0" w:type="dxa"/>
        <w:tblLayout w:type="fixed"/>
        <w:tblLook w:firstRow="1" w:lastRow="0" w:firstColumn="1" w:lastColumn="0" w:noHBand="0" w:noVBand="1" w:val="04A0"/>
      </w:tblPr>
      <w:tblGrid>
        <w:gridCol w:w="9067"/>
      </w:tblGrid>
      <w:tr>
        <w:trPr>
          <w:trHeight w:val="5305" w:hRule="atLeast"/>
        </w:trPr>
        <w:tc>
          <w:tcPr>
            <w:tcW w:w="9067" w:type="dxa"/>
            <w:vAlign w:val="top"/>
          </w:tcPr>
          <w:p>
            <w:pPr>
              <w:pStyle w:val="0"/>
              <w:widowControl w:val="1"/>
              <w:jc w:val="left"/>
              <w:rPr>
                <w:rFonts w:hint="default" w:ascii="ＭＳ Ｐゴシック" w:hAnsi="ＭＳ Ｐゴシック" w:eastAsia="ＭＳ Ｐゴシック"/>
                <w:sz w:val="32"/>
              </w:rPr>
            </w:pPr>
            <w:r>
              <w:rPr>
                <w:rFonts w:hint="eastAsia" w:ascii="ＭＳ Ｐゴシック" w:hAnsi="ＭＳ Ｐゴシック" w:eastAsia="ＭＳ Ｐゴシック"/>
                <w:sz w:val="32"/>
              </w:rPr>
              <w:t>振込口座の通帳の写し</w:t>
            </w:r>
          </w:p>
          <w:p>
            <w:pPr>
              <w:pStyle w:val="0"/>
              <w:widowControl w:val="1"/>
              <w:ind w:left="300" w:hanging="300" w:hangingChars="139"/>
              <w:jc w:val="left"/>
              <w:rPr>
                <w:rFonts w:hint="default"/>
              </w:rPr>
            </w:pPr>
            <w:r>
              <w:rPr>
                <w:rFonts w:hint="eastAsia"/>
              </w:rPr>
              <w:t>※必ず金融機関名、支店名、口座番号、口座名義人（カタカナ）が確認できる部分をコピーしてください。</w:t>
            </w:r>
          </w:p>
        </w:tc>
      </w:tr>
    </w:tbl>
    <w:p>
      <w:pPr>
        <w:rPr>
          <w:rFonts w:hint="eastAsia"/>
          <w:sz w:val="21"/>
        </w:rPr>
        <w:sectPr>
          <w:pgSz w:w="11906" w:h="16838"/>
          <w:pgMar w:top="1701" w:right="1418" w:bottom="1701" w:left="1418" w:header="851" w:footer="680" w:gutter="0"/>
          <w:pgNumType w:fmt="numberInDash" w:start="5"/>
          <w:cols w:space="720"/>
          <w:textDirection w:val="lrTb"/>
          <w:docGrid w:type="linesAndChars" w:linePitch="419" w:charSpace="-829"/>
        </w:sectPr>
      </w:pPr>
    </w:p>
    <w:p>
      <w:pPr>
        <w:pStyle w:val="0"/>
        <w:rPr>
          <w:rFonts w:hint="eastAsia"/>
          <w:snapToGrid w:val="0"/>
          <w:kern w:val="0"/>
          <w:sz w:val="21"/>
        </w:rPr>
      </w:pPr>
    </w:p>
    <w:sectPr>
      <w:pgSz w:w="11906" w:h="16838"/>
      <w:pgMar w:top="1560" w:right="1418" w:bottom="1701" w:left="1418" w:header="851" w:footer="680" w:gutter="0"/>
      <w:pgNumType w:fmt="numberInDash" w:start="5"/>
      <w:cols w:space="720"/>
      <w:textDirection w:val="lrTb"/>
      <w:docGrid w:type="linesAndChars" w:linePitch="419" w:charSpace="-8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8"/>
  <w:drawingGridVerticalSpacing w:val="41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page number"/>
    <w:basedOn w:val="10"/>
    <w:next w:val="17"/>
    <w:link w:val="0"/>
    <w:uiPriority w:val="0"/>
  </w:style>
  <w:style w:type="paragraph" w:styleId="18">
    <w:name w:val="Balloon Text"/>
    <w:basedOn w:val="0"/>
    <w:next w:val="18"/>
    <w:link w:val="0"/>
    <w:uiPriority w:val="0"/>
    <w:semiHidden/>
    <w:rPr>
      <w:rFonts w:ascii="Arial" w:hAnsi="Arial" w:eastAsia="ＭＳ ゴシック"/>
      <w:sz w:val="18"/>
    </w:rPr>
  </w:style>
  <w:style w:type="paragraph" w:styleId="19">
    <w:name w:val="List Paragraph"/>
    <w:basedOn w:val="0"/>
    <w:next w:val="19"/>
    <w:link w:val="0"/>
    <w:uiPriority w:val="0"/>
    <w:qFormat/>
    <w:pPr>
      <w:ind w:left="840" w:leftChars="400"/>
    </w:pPr>
    <w:rPr>
      <w:rFonts w:ascii="游明朝" w:hAnsi="游明朝" w:eastAsia="游明朝"/>
      <w:sz w:val="21"/>
    </w:rPr>
  </w:style>
  <w:style w:type="character" w:styleId="20">
    <w:name w:val="annotation reference"/>
    <w:next w:val="20"/>
    <w:link w:val="0"/>
    <w:uiPriority w:val="0"/>
    <w:semiHidden/>
    <w:rPr>
      <w:sz w:val="18"/>
    </w:rPr>
  </w:style>
  <w:style w:type="paragraph" w:styleId="21">
    <w:name w:val="annotation text"/>
    <w:basedOn w:val="0"/>
    <w:next w:val="21"/>
    <w:link w:val="22"/>
    <w:uiPriority w:val="0"/>
    <w:semiHidden/>
    <w:pPr>
      <w:jc w:val="left"/>
    </w:pPr>
  </w:style>
  <w:style w:type="character" w:styleId="22" w:customStyle="1">
    <w:name w:val="コメント文字列 (文字)"/>
    <w:next w:val="22"/>
    <w:link w:val="21"/>
    <w:uiPriority w:val="0"/>
    <w:rPr>
      <w:rFonts w:ascii="ＭＳ 明朝" w:hAnsi="ＭＳ 明朝"/>
      <w:kern w:val="2"/>
      <w:sz w:val="22"/>
    </w:rPr>
  </w:style>
  <w:style w:type="paragraph" w:styleId="23">
    <w:name w:val="annotation subject"/>
    <w:basedOn w:val="21"/>
    <w:next w:val="21"/>
    <w:link w:val="24"/>
    <w:uiPriority w:val="0"/>
    <w:semiHidden/>
    <w:rPr>
      <w:b w:val="1"/>
    </w:rPr>
  </w:style>
  <w:style w:type="character" w:styleId="24" w:customStyle="1">
    <w:name w:val="コメント内容 (文字)"/>
    <w:next w:val="24"/>
    <w:link w:val="23"/>
    <w:uiPriority w:val="0"/>
    <w:rPr>
      <w:rFonts w:ascii="ＭＳ 明朝" w:hAnsi="ＭＳ 明朝"/>
      <w:b w:val="1"/>
      <w:kern w:val="2"/>
      <w:sz w:val="22"/>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3</Pages>
  <Words>9</Words>
  <Characters>687</Characters>
  <Application>JUST Note</Application>
  <Lines>366</Lines>
  <Paragraphs>53</Paragraphs>
  <Company> </Company>
  <CharactersWithSpaces>759</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議案第　　号</dc:title>
  <dc:creator>松江市</dc:creator>
  <cp:lastModifiedBy>奥原　真市</cp:lastModifiedBy>
  <cp:lastPrinted>2023-06-12T02:19:00Z</cp:lastPrinted>
  <dcterms:created xsi:type="dcterms:W3CDTF">2025-03-31T02:42:00Z</dcterms:created>
  <dcterms:modified xsi:type="dcterms:W3CDTF">2025-05-08T06:08:59Z</dcterms:modified>
  <cp:revision>4</cp:revision>
</cp:coreProperties>
</file>