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5" w:afterLines="50" w:afterAutospacing="0" w:line="240" w:lineRule="auto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4"/>
        </w:rPr>
        <w:t>まつえファーマーズマーケット出店申込書（両面）</w:t>
      </w:r>
    </w:p>
    <w:tbl>
      <w:tblPr>
        <w:tblStyle w:val="20"/>
        <w:tblW w:w="0" w:type="auto"/>
        <w:tblInd w:w="395" w:type="dxa"/>
        <w:tblLayout w:type="fixed"/>
        <w:tblLook w:firstRow="1" w:lastRow="0" w:firstColumn="1" w:lastColumn="0" w:noHBand="1" w:noVBand="1" w:val="06A0"/>
      </w:tblPr>
      <w:tblGrid>
        <w:gridCol w:w="1400"/>
        <w:gridCol w:w="7800"/>
      </w:tblGrid>
      <w:tr>
        <w:trPr/>
        <w:tc>
          <w:tcPr>
            <w:tcW w:w="14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チェック欄</w:t>
            </w: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必要書類</w:t>
            </w:r>
          </w:p>
        </w:tc>
      </w:tr>
      <w:tr>
        <w:trPr/>
        <w:tc>
          <w:tcPr>
            <w:tcW w:w="1400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✓</w:t>
            </w: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まつえファーマーズマーケット出店申込書（当紙）</w:t>
            </w:r>
          </w:p>
        </w:tc>
      </w:tr>
      <w:tr>
        <w:trPr/>
        <w:tc>
          <w:tcPr>
            <w:tcW w:w="1400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誓約書（令和</w:t>
            </w:r>
            <w:r>
              <w:rPr>
                <w:rFonts w:hint="eastAsia" w:ascii="メイリオ" w:hAnsi="メイリオ" w:eastAsia="メイリオ"/>
              </w:rPr>
              <w:t>8</w:t>
            </w:r>
            <w:r>
              <w:rPr>
                <w:rFonts w:hint="eastAsia" w:ascii="メイリオ" w:hAnsi="メイリオ" w:eastAsia="メイリオ"/>
              </w:rPr>
              <w:t>年度にすでに提出済みの場合は不要）</w:t>
            </w:r>
          </w:p>
        </w:tc>
      </w:tr>
      <w:tr>
        <w:trPr/>
        <w:tc>
          <w:tcPr>
            <w:tcW w:w="1400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「営業許可証（露店）」の写し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※会場で揚げる、焼く、注ぐ、混ぜる、温める、盛り付ける等の調理をする場合</w:t>
            </w:r>
          </w:p>
        </w:tc>
      </w:tr>
      <w:tr>
        <w:trPr/>
        <w:tc>
          <w:tcPr>
            <w:tcW w:w="1400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開設場所付近見取り図（要綱に記入例あり）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※調理等で火気（熱源）を使用する場合</w:t>
            </w:r>
          </w:p>
        </w:tc>
      </w:tr>
      <w:tr>
        <w:trPr/>
        <w:tc>
          <w:tcPr>
            <w:tcW w:w="1400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780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「営業許可証（飲食店・惣菜・菓子製造等）」の写し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※飲食・物販で、会場で調理しない場合</w:t>
            </w:r>
          </w:p>
        </w:tc>
      </w:tr>
    </w:tbl>
    <w:p>
      <w:pPr>
        <w:pStyle w:val="0"/>
        <w:spacing w:after="185" w:afterLines="50" w:afterAutospacing="0"/>
        <w:ind w:left="601" w:leftChars="190" w:right="323" w:rightChars="154" w:hanging="202" w:hangingChars="96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※営業許可証が必要か不明の場合は、松江市保健所食品衛生課（電話</w:t>
      </w:r>
      <w:r>
        <w:rPr>
          <w:rFonts w:hint="eastAsia" w:ascii="メイリオ" w:hAnsi="メイリオ" w:eastAsia="メイリオ"/>
        </w:rPr>
        <w:t>0852-67-7570</w:t>
      </w:r>
      <w:r>
        <w:rPr>
          <w:rFonts w:hint="eastAsia" w:ascii="メイリオ" w:hAnsi="メイリオ" w:eastAsia="メイリオ"/>
        </w:rPr>
        <w:t>）にお問合せください。各店舗でお持ちの営業許可の範囲内で、物品の販売、飲食物の提供をしてください。</w:t>
      </w:r>
    </w:p>
    <w:tbl>
      <w:tblPr>
        <w:tblStyle w:val="20"/>
        <w:tblW w:w="0" w:type="auto"/>
        <w:tblInd w:w="0" w:type="dxa"/>
        <w:tblLayout w:type="fixed"/>
        <w:tblLook w:firstRow="0" w:lastRow="0" w:firstColumn="1" w:lastColumn="0" w:noHBand="1" w:noVBand="1" w:val="0680"/>
      </w:tblPr>
      <w:tblGrid>
        <w:gridCol w:w="1795"/>
        <w:gridCol w:w="1595"/>
        <w:gridCol w:w="800"/>
        <w:gridCol w:w="5732"/>
      </w:tblGrid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申込書提出日</w:t>
            </w:r>
          </w:p>
        </w:tc>
        <w:tc>
          <w:tcPr>
            <w:tcW w:w="8127" w:type="dxa"/>
            <w:gridSpan w:val="3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　　　年　　　月　　　日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出店日時・場所</w:t>
            </w:r>
          </w:p>
        </w:tc>
        <w:tc>
          <w:tcPr>
            <w:tcW w:w="8127" w:type="dxa"/>
            <w:gridSpan w:val="3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日時：令和</w:t>
            </w:r>
            <w:r>
              <w:rPr>
                <w:rFonts w:hint="eastAsia" w:ascii="メイリオ" w:hAnsi="メイリオ" w:eastAsia="メイリオ"/>
              </w:rPr>
              <w:t>8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>9</w:t>
            </w:r>
            <w:r>
              <w:rPr>
                <w:rFonts w:hint="eastAsia" w:ascii="メイリオ" w:hAnsi="メイリオ" w:eastAsia="メイリオ"/>
              </w:rPr>
              <w:t>月</w:t>
            </w:r>
            <w:r>
              <w:rPr>
                <w:rFonts w:hint="eastAsia" w:ascii="メイリオ" w:hAnsi="メイリオ" w:eastAsia="メイリオ"/>
              </w:rPr>
              <w:t>12</w:t>
            </w:r>
            <w:r>
              <w:rPr>
                <w:rFonts w:hint="eastAsia" w:ascii="メイリオ" w:hAnsi="メイリオ" w:eastAsia="メイリオ"/>
              </w:rPr>
              <w:t>日（土）</w:t>
            </w:r>
            <w:r>
              <w:rPr>
                <w:rFonts w:hint="eastAsia" w:ascii="メイリオ" w:hAnsi="メイリオ" w:eastAsia="メイリオ"/>
              </w:rPr>
              <w:t>9</w:t>
            </w:r>
            <w:r>
              <w:rPr>
                <w:rFonts w:hint="eastAsia" w:ascii="メイリオ" w:hAnsi="メイリオ" w:eastAsia="メイリオ"/>
              </w:rPr>
              <w:t>時～</w:t>
            </w:r>
            <w:r>
              <w:rPr>
                <w:rFonts w:hint="eastAsia" w:ascii="メイリオ" w:hAnsi="メイリオ" w:eastAsia="メイリオ"/>
              </w:rPr>
              <w:t>13</w:t>
            </w:r>
            <w:r>
              <w:rPr>
                <w:rFonts w:hint="eastAsia" w:ascii="メイリオ" w:hAnsi="メイリオ" w:eastAsia="メイリオ"/>
              </w:rPr>
              <w:t>時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出店料：</w:t>
            </w:r>
            <w:r>
              <w:rPr>
                <w:rFonts w:hint="eastAsia" w:ascii="メイリオ" w:hAnsi="メイリオ" w:eastAsia="メイリオ"/>
              </w:rPr>
              <w:t>1,000</w:t>
            </w:r>
            <w:r>
              <w:rPr>
                <w:rFonts w:hint="eastAsia" w:ascii="メイリオ" w:hAnsi="メイリオ" w:eastAsia="メイリオ"/>
              </w:rPr>
              <w:t>円（非営利目的の場合は免除）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開催場所：松江市役所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だんだん</w:t>
            </w:r>
            <w:r>
              <w:rPr>
                <w:rFonts w:hint="eastAsia" w:ascii="メイリオ" w:hAnsi="メイリオ" w:eastAsia="メイリオ"/>
              </w:rPr>
              <w:t>(d)</w:t>
            </w:r>
            <w:r>
              <w:rPr>
                <w:rFonts w:hint="eastAsia" w:ascii="メイリオ" w:hAnsi="メイリオ" w:eastAsia="メイリオ"/>
              </w:rPr>
              <w:t>テラス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募集店舗数：約</w:t>
            </w:r>
            <w:r>
              <w:rPr>
                <w:rFonts w:hint="eastAsia" w:ascii="メイリオ" w:hAnsi="メイリオ" w:eastAsia="メイリオ"/>
              </w:rPr>
              <w:t>20</w:t>
            </w:r>
            <w:r>
              <w:rPr>
                <w:rFonts w:hint="eastAsia" w:ascii="メイリオ" w:hAnsi="メイリオ" w:eastAsia="メイリオ"/>
              </w:rPr>
              <w:t>店舗</w:t>
            </w:r>
          </w:p>
        </w:tc>
      </w:tr>
      <w:tr>
        <w:trPr>
          <w:trHeight w:val="1737" w:hRule="atLeast"/>
        </w:trPr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電子申込</w:t>
            </w:r>
          </w:p>
        </w:tc>
        <w:tc>
          <w:tcPr>
            <w:tcW w:w="2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申込用</w:t>
            </w:r>
            <w:r>
              <w:rPr>
                <w:rFonts w:hint="eastAsia" w:ascii="メイリオ" w:hAnsi="メイリオ" w:eastAsia="メイリオ"/>
              </w:rPr>
              <w:t>QR</w:t>
            </w:r>
            <w:r>
              <w:rPr>
                <w:rFonts w:hint="eastAsia" w:ascii="メイリオ" w:hAnsi="メイリオ" w:eastAsia="メイリオ"/>
              </w:rPr>
              <w:t>コード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730885" cy="73088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308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2" w:type="dxa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URL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https://ttzk.graffer.jp/city-matsue/smart-apply/apply-procedure-alias/R809fmkt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店舗名</w:t>
            </w:r>
          </w:p>
        </w:tc>
        <w:tc>
          <w:tcPr>
            <w:tcW w:w="8127" w:type="dxa"/>
            <w:gridSpan w:val="3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（フリガナ）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出店者住所</w:t>
            </w:r>
          </w:p>
        </w:tc>
        <w:tc>
          <w:tcPr>
            <w:tcW w:w="8127" w:type="dxa"/>
            <w:gridSpan w:val="3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〒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代表者名</w:t>
            </w:r>
          </w:p>
        </w:tc>
        <w:tc>
          <w:tcPr>
            <w:tcW w:w="8127" w:type="dxa"/>
            <w:gridSpan w:val="3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761" w:hRule="atLeast"/>
        </w:trPr>
        <w:tc>
          <w:tcPr>
            <w:tcW w:w="1795" w:type="dxa"/>
            <w:vMerge w:val="restart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問合せ先</w:t>
            </w: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TEL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※平日日中に連絡が取れる番号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Merge w:val="continue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緊急</w:t>
            </w:r>
            <w:r>
              <w:rPr>
                <w:rFonts w:hint="eastAsia" w:ascii="メイリオ" w:hAnsi="メイリオ" w:eastAsia="メイリオ"/>
              </w:rPr>
              <w:t>TEL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※イベント当日の連絡先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FAX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86BFE7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連絡担当者名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single" w:color="86BFE7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（裏面へ）</w:t>
      </w:r>
    </w:p>
    <w:tbl>
      <w:tblPr>
        <w:tblStyle w:val="20"/>
        <w:tblW w:w="0" w:type="auto"/>
        <w:tblInd w:w="0" w:type="dxa"/>
        <w:tblLayout w:type="fixed"/>
        <w:tblLook w:firstRow="0" w:lastRow="0" w:firstColumn="1" w:lastColumn="0" w:noHBand="1" w:noVBand="1" w:val="0680"/>
      </w:tblPr>
      <w:tblGrid>
        <w:gridCol w:w="1795"/>
        <w:gridCol w:w="8127"/>
      </w:tblGrid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出店分類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spacing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下記当てはまるもの全てに、丸をつけてください</w:t>
            </w:r>
          </w:p>
          <w:p>
            <w:pPr>
              <w:pStyle w:val="0"/>
              <w:spacing w:before="185" w:beforeLines="50" w:beforeAutospacing="0" w:after="185" w:afterLines="50" w:afterAutospacing="0"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　飲食　・　物販　・　展示　・　試食　・　その他（　　　　　　　　　　））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出店内容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主な商品および内容から順に記載してください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調理の有無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spacing w:before="185" w:beforeLines="50" w:beforeAutospacing="0" w:after="185" w:afterLines="50" w:afterAutospacing="0"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■イベント会場で調理を　しない　・　する　（する場合は</w:t>
            </w:r>
            <w:r>
              <w:rPr>
                <w:rFonts w:hint="eastAsia" w:ascii="メイリオ" w:hAnsi="メイリオ" w:eastAsia="メイリオ"/>
                <w:u w:val="wave" w:color="auto"/>
              </w:rPr>
              <w:t>図面の提出が必要</w:t>
            </w:r>
            <w:r>
              <w:rPr>
                <w:rFonts w:hint="eastAsia" w:ascii="メイリオ" w:hAnsi="メイリオ" w:eastAsia="メイリオ"/>
              </w:rPr>
              <w:t>です）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電源使用の有無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spacing w:before="185" w:beforeLines="50" w:beforeAutospacing="0" w:after="185" w:afterLines="50" w:afterAutospacing="0"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■電源を使用　しない　・　する</w:t>
            </w:r>
          </w:p>
          <w:p>
            <w:pPr>
              <w:pStyle w:val="0"/>
              <w:spacing w:before="185" w:beforeLines="50" w:beforeAutospacing="0" w:after="185" w:afterLines="50" w:afterAutospacing="0"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器具（　　　　　　　　　　　　　　　　　　　　　　　</w:t>
            </w:r>
            <w:r>
              <w:rPr>
                <w:rFonts w:hint="eastAsia" w:ascii="メイリオ" w:hAnsi="メイリオ" w:eastAsia="メイリオ"/>
                <w:sz w:val="18"/>
              </w:rPr>
              <w:t>例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  <w:r>
              <w:rPr>
                <w:rFonts w:hint="eastAsia" w:ascii="メイリオ" w:hAnsi="メイリオ" w:eastAsia="メイリオ"/>
                <w:sz w:val="18"/>
              </w:rPr>
              <w:t>ホットプレート</w:t>
            </w:r>
            <w:r>
              <w:rPr>
                <w:rFonts w:hint="eastAsia" w:ascii="メイリオ" w:hAnsi="メイリオ" w:eastAsia="メイリオ"/>
                <w:sz w:val="18"/>
              </w:rPr>
              <w:t>1</w:t>
            </w:r>
            <w:r>
              <w:rPr>
                <w:rFonts w:hint="eastAsia" w:ascii="メイリオ" w:hAnsi="メイリオ" w:eastAsia="メイリオ"/>
                <w:sz w:val="18"/>
              </w:rPr>
              <w:t>台</w:t>
            </w:r>
            <w:r>
              <w:rPr>
                <w:rFonts w:hint="eastAsia" w:ascii="メイリオ" w:hAnsi="メイリオ" w:eastAsia="メイリオ"/>
              </w:rPr>
              <w:t>）</w:t>
            </w:r>
          </w:p>
          <w:p>
            <w:pPr>
              <w:pStyle w:val="0"/>
              <w:spacing w:before="185" w:beforeLines="50" w:beforeAutospacing="0" w:after="185" w:afterLines="50" w:afterAutospacing="0" w:line="240" w:lineRule="auto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</w:rPr>
              <w:t>合計（　　　　　）</w:t>
            </w:r>
            <w:r>
              <w:rPr>
                <w:rFonts w:hint="eastAsia" w:ascii="メイリオ" w:hAnsi="メイリオ" w:eastAsia="メイリオ"/>
              </w:rPr>
              <w:t>W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>※使用電力量の上限は各店舗</w:t>
            </w:r>
            <w:r>
              <w:rPr>
                <w:rFonts w:hint="eastAsia" w:ascii="メイリオ" w:hAnsi="メイリオ" w:eastAsia="メイリオ"/>
                <w:sz w:val="18"/>
              </w:rPr>
              <w:t>1,500W</w:t>
            </w:r>
            <w:r>
              <w:rPr>
                <w:rFonts w:hint="eastAsia" w:ascii="メイリオ" w:hAnsi="メイリオ" w:eastAsia="メイリオ"/>
                <w:sz w:val="18"/>
              </w:rPr>
              <w:t>までとさせていただきます。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貸出備品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spacing w:line="240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各店舗に商品陳列棚（幅</w:t>
            </w:r>
            <w:r>
              <w:rPr>
                <w:rFonts w:hint="eastAsia" w:ascii="メイリオ" w:hAnsi="メイリオ" w:eastAsia="メイリオ"/>
              </w:rPr>
              <w:t>1.8m</w:t>
            </w:r>
            <w:r>
              <w:rPr>
                <w:rFonts w:hint="eastAsia" w:ascii="メイリオ" w:hAnsi="メイリオ" w:eastAsia="メイリオ"/>
              </w:rPr>
              <w:t>）</w:t>
            </w:r>
            <w:r>
              <w:rPr>
                <w:rFonts w:hint="eastAsia" w:ascii="メイリオ" w:hAnsi="メイリオ" w:eastAsia="メイリオ"/>
              </w:rPr>
              <w:t>1</w:t>
            </w:r>
            <w:r>
              <w:rPr>
                <w:rFonts w:hint="eastAsia" w:ascii="メイリオ" w:hAnsi="メイリオ" w:eastAsia="メイリオ"/>
              </w:rPr>
              <w:t>台、パイプ椅子</w:t>
            </w:r>
            <w:r>
              <w:rPr>
                <w:rFonts w:hint="eastAsia" w:ascii="メイリオ" w:hAnsi="メイリオ" w:eastAsia="メイリオ"/>
              </w:rPr>
              <w:t>1</w:t>
            </w:r>
            <w:r>
              <w:rPr>
                <w:rFonts w:hint="eastAsia" w:ascii="メイリオ" w:hAnsi="メイリオ" w:eastAsia="メイリオ"/>
              </w:rPr>
              <w:t>脚を貸し出します。</w:t>
            </w:r>
          </w:p>
          <w:p>
            <w:pPr>
              <w:pStyle w:val="0"/>
              <w:spacing w:before="185" w:beforeLines="50" w:beforeAutospacing="0" w:after="185" w:afterLines="50" w:afterAutospacing="0" w:line="240" w:lineRule="auto"/>
              <w:ind w:leftChars="0" w:firstLine="0" w:firstLineChars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■商品陳列棚を使用　しない　・　する</w:t>
            </w:r>
          </w:p>
          <w:p>
            <w:pPr>
              <w:pStyle w:val="0"/>
              <w:spacing w:before="185" w:beforeLines="50" w:beforeAutospacing="0" w:after="185" w:afterLines="50" w:afterAutospacing="0" w:line="240" w:lineRule="auto"/>
              <w:ind w:leftChars="0" w:firstLine="0" w:firstLineChars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■パイプ椅子を使用　しない　・　する</w:t>
            </w: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資源循環の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取組み（必須）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環境・資源循環への取り組みやコンセプトを</w:t>
            </w:r>
            <w:r>
              <w:rPr>
                <w:rFonts w:hint="eastAsia" w:ascii="メイリオ" w:hAnsi="メイリオ" w:eastAsia="メイリオ"/>
              </w:rPr>
              <w:t>50</w:t>
            </w:r>
            <w:r>
              <w:rPr>
                <w:rFonts w:hint="eastAsia" w:ascii="メイリオ" w:hAnsi="メイリオ" w:eastAsia="メイリオ"/>
              </w:rPr>
              <w:t>～</w:t>
            </w:r>
            <w:r>
              <w:rPr>
                <w:rFonts w:hint="eastAsia" w:ascii="メイリオ" w:hAnsi="メイリオ" w:eastAsia="メイリオ"/>
              </w:rPr>
              <w:t>70</w:t>
            </w:r>
            <w:r>
              <w:rPr>
                <w:rFonts w:hint="eastAsia" w:ascii="メイリオ" w:hAnsi="メイリオ" w:eastAsia="メイリオ"/>
              </w:rPr>
              <w:t>文字程度で記入してください。</w:t>
            </w:r>
          </w:p>
          <w:p>
            <w:pPr>
              <w:pStyle w:val="0"/>
              <w:ind w:leftChars="0" w:hanging="245" w:hangingChars="136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例）「廃棄されるはずだった果物を使ってジュースを作りました。」「規格外の野菜を安く販売します。」「包装にプラスチックを使用しないように工夫しています。」など</w:t>
            </w: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備考</w:t>
            </w:r>
          </w:p>
        </w:tc>
        <w:tc>
          <w:tcPr>
            <w:tcW w:w="8127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※以下、ご確認ください。</w:t>
      </w:r>
    </w:p>
    <w:p>
      <w:pPr>
        <w:pStyle w:val="0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・出店スペースは、</w:t>
      </w:r>
      <w:r>
        <w:rPr>
          <w:rFonts w:hint="eastAsia" w:ascii="メイリオ" w:hAnsi="メイリオ" w:eastAsia="メイリオ"/>
        </w:rPr>
        <w:t>1</w:t>
      </w:r>
      <w:r>
        <w:rPr>
          <w:rFonts w:hint="eastAsia" w:ascii="メイリオ" w:hAnsi="メイリオ" w:eastAsia="メイリオ"/>
        </w:rPr>
        <w:t>店舗につき約</w:t>
      </w:r>
      <w:r>
        <w:rPr>
          <w:rFonts w:hint="eastAsia" w:ascii="メイリオ" w:hAnsi="メイリオ" w:eastAsia="メイリオ"/>
        </w:rPr>
        <w:t>2m</w:t>
      </w:r>
      <w:r>
        <w:rPr>
          <w:rFonts w:hint="eastAsia" w:ascii="メイリオ" w:hAnsi="メイリオ" w:eastAsia="メイリオ"/>
        </w:rPr>
        <w:t>×約</w:t>
      </w:r>
      <w:r>
        <w:rPr>
          <w:rFonts w:hint="eastAsia" w:ascii="メイリオ" w:hAnsi="メイリオ" w:eastAsia="メイリオ"/>
        </w:rPr>
        <w:t>2m</w:t>
      </w:r>
      <w:r>
        <w:rPr>
          <w:rFonts w:hint="eastAsia" w:ascii="メイリオ" w:hAnsi="メイリオ" w:eastAsia="メイリオ"/>
        </w:rPr>
        <w:t>です。</w:t>
      </w:r>
    </w:p>
    <w:p>
      <w:pPr>
        <w:pStyle w:val="0"/>
        <w:jc w:val="left"/>
        <w:rPr>
          <w:rFonts w:hint="eastAsia" w:ascii="メイリオ" w:hAnsi="メイリオ" w:eastAsia="メイリオ"/>
          <w:u w:val="wave" w:color="auto"/>
        </w:rPr>
      </w:pPr>
      <w:r>
        <w:rPr>
          <w:rFonts w:hint="eastAsia" w:ascii="メイリオ" w:hAnsi="メイリオ" w:eastAsia="メイリオ"/>
        </w:rPr>
        <w:t>・申込にあたっては、</w:t>
      </w:r>
      <w:r>
        <w:rPr>
          <w:rFonts w:hint="eastAsia" w:ascii="メイリオ" w:hAnsi="メイリオ" w:eastAsia="メイリオ"/>
          <w:u w:val="wave" w:color="auto"/>
        </w:rPr>
        <w:t>「出店要綱」を必ずご一読ください。</w:t>
      </w:r>
    </w:p>
    <w:p>
      <w:pPr>
        <w:pStyle w:val="0"/>
        <w:ind w:firstLine="210" w:firstLineChars="100"/>
        <w:jc w:val="left"/>
        <w:rPr>
          <w:rFonts w:hint="eastAsia" w:ascii="メイリオ" w:hAnsi="メイリオ" w:eastAsia="メイリオ"/>
          <w:u w:val="none" w:color="auto"/>
        </w:rPr>
      </w:pPr>
      <w:r>
        <w:rPr>
          <w:rFonts w:hint="eastAsia" w:ascii="メイリオ" w:hAnsi="メイリオ" w:eastAsia="メイリオ"/>
        </w:rPr>
        <w:t>火気取扱店舗の注意事項を記載していますので、確認の上、厳守してください。</w:t>
      </w:r>
    </w:p>
    <w:p>
      <w:pPr>
        <w:pStyle w:val="0"/>
        <w:jc w:val="left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409575</wp:posOffset>
                </wp:positionV>
                <wp:extent cx="2992755" cy="132080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9927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【提出先】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690-8540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末次町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86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松江市環境エネルギー部環境エネルギー課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0852-55-5271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0852-55-5497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k-energy@city.matsue.lg.jp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3;height:104pt;mso-wrap-distance-left:9pt;width:235.65pt;mso-wrap-distance-top:0pt;mso-position-horizontal-relative:margin;position:absolute;margin-top:32.25pt;margin-left:259.2pt;mso-position-vertical-relative:text;mso-wrap-distance-bottom:0pt;mso-wrap-distance-right:9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【提出先】　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〒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690-8540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末次町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86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番地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松江市環境エネルギー部環境エネルギー課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TEL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0852-55-5271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FAX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0852-55-5497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mail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k-energy@city.matsue.lg.jp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u w:val="none" w:color="auto"/>
        </w:rPr>
        <w:t>・出店者は、各自で損害保険等に加入してください。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7" w:h="16840"/>
      <w:pgMar w:top="1020" w:right="992" w:bottom="1020" w:left="992" w:header="720" w:footer="442" w:gutter="0"/>
      <w:pgNumType w:start="1"/>
      <w:cols w:space="720"/>
      <w:titlePg w:val="1"/>
      <w:textDirection w:val="lrTb"/>
      <w:docGrid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720"/>
  <w:defaultTableStyle w:val="17"/>
  <w:drawingGridHorizontalSpacing w:val="20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35（ビジネス2-7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9D08E" w:themeColor="accent6" w:themeTint="99" w:sz="8" w:space="0"/>
        <w:left w:val="single" w:color="A9D08E" w:themeColor="accent6" w:themeTint="99" w:sz="8" w:space="0"/>
        <w:bottom w:val="single" w:color="A9D08E" w:themeColor="accent6" w:themeTint="99" w:sz="12" w:space="0"/>
        <w:right w:val="single" w:color="A9D08E" w:themeColor="accent6" w:themeTint="99" w:sz="12" w:space="0"/>
        <w:insideH w:val="single" w:color="A9D08E" w:themeColor="accent6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6" w:themeFillTint="33" w:themeFillShade="FF"/>
      </w:tcPr>
    </w:tblStylePr>
    <w:tblStylePr w:type="band2Vert">
      <w:tblPr/>
      <w:trPr/>
      <w:tcPr>
        <w:shd w:val="clear" w:color="auto" w:themeFill="accent6" w:themeFillTint="33" w:themeFillShade="FF"/>
      </w:tcPr>
    </w:tblStylePr>
    <w:tblStylePr w:type="lastCol">
      <w:rPr>
        <w:b w:val="1"/>
        <w:color w:val="548235" w:themeColor="accent6" w:themeShade="BF"/>
      </w:rPr>
      <w:tblPr/>
      <w:trPr/>
      <w:tcPr/>
    </w:tblStylePr>
    <w:tblStylePr w:type="firstCol">
      <w:rPr>
        <w:b w:val="1"/>
        <w:color w:val="548235" w:themeColor="accent6" w:themeShade="BF"/>
      </w:rPr>
      <w:tblPr/>
      <w:trPr/>
      <w:tcPr>
        <w:tcBorders>
          <w:left w:val="single" w:color="A9D08E" w:themeColor="accent6" w:themeTint="99" w:sz="8" w:space="0"/>
        </w:tcBorders>
      </w:tcPr>
    </w:tblStylePr>
    <w:tblStylePr w:type="lastRow">
      <w:rPr>
        <w:b w:val="1"/>
        <w:color w:val="548235" w:themeColor="accent6" w:themeShade="BF"/>
      </w:rPr>
      <w:tblPr/>
      <w:trPr/>
      <w:tcPr>
        <w:tcBorders>
          <w:bottom w:val="single" w:color="A9D08E" w:themeColor="accent6" w:themeTint="99" w:sz="12" w:space="0"/>
        </w:tcBorders>
        <w:shd w:val="clear" w:color="auto" w:themeFill="accent6" w:themeFillTint="33" w:themeFillShade="FF"/>
      </w:tcPr>
    </w:tblStylePr>
    <w:tblStylePr w:type="firstRow">
      <w:rPr>
        <w:b w:val="1"/>
        <w:color w:val="548235" w:themeColor="accent6" w:themeShade="BF"/>
      </w:rPr>
      <w:tblPr/>
      <w:trPr/>
      <w:tcPr>
        <w:tcBorders>
          <w:top w:val="single" w:color="A9D08E" w:themeColor="accent6" w:themeTint="99" w:sz="8" w:space="0"/>
          <w:bottom w:val="single" w:color="A9D08E" w:themeColor="accent6" w:themeTint="99" w:sz="8" w:space="0"/>
          <w:left w:val="single" w:color="A9D08E" w:themeColor="accent6" w:themeTint="99" w:sz="8" w:space="0"/>
        </w:tcBorders>
        <w:shd w:val="clear" w:color="auto" w:themeFill="accent6" w:themeFillTint="33" w:themeFillShade="FF"/>
      </w:tcPr>
    </w:tblStylePr>
  </w:style>
  <w:style w:type="table" w:styleId="19" w:customStyle="1">
    <w:name w:val="テーマの表 34（ビジネス2-6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8EA9DB" w:themeColor="accent5" w:themeTint="99" w:sz="8" w:space="0"/>
        <w:left w:val="single" w:color="8EA9DB" w:themeColor="accent5" w:themeTint="99" w:sz="8" w:space="0"/>
        <w:bottom w:val="single" w:color="8EA9DB" w:themeColor="accent5" w:themeTint="99" w:sz="12" w:space="0"/>
        <w:right w:val="single" w:color="8EA9DB" w:themeColor="accent5" w:themeTint="99" w:sz="12" w:space="0"/>
        <w:insideH w:val="single" w:color="8EA9DB" w:themeColor="accent5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5" w:themeFillTint="33" w:themeFillShade="FF"/>
      </w:tcPr>
    </w:tblStylePr>
    <w:tblStylePr w:type="band2Vert">
      <w:tblPr/>
      <w:trPr/>
      <w:tcPr>
        <w:shd w:val="clear" w:color="auto" w:themeFill="accent5" w:themeFillTint="33" w:themeFillShade="FF"/>
      </w:tcPr>
    </w:tblStylePr>
    <w:tblStylePr w:type="lastCol">
      <w:rPr>
        <w:b w:val="1"/>
        <w:color w:val="2F5395" w:themeColor="accent5" w:themeShade="BF"/>
      </w:rPr>
      <w:tblPr/>
      <w:trPr/>
      <w:tcPr/>
    </w:tblStylePr>
    <w:tblStylePr w:type="firstCol">
      <w:rPr>
        <w:b w:val="1"/>
        <w:color w:val="2F5395" w:themeColor="accent5" w:themeShade="BF"/>
      </w:rPr>
      <w:tblPr/>
      <w:trPr/>
      <w:tcPr>
        <w:tcBorders>
          <w:left w:val="single" w:color="8EA9DB" w:themeColor="accent5" w:themeTint="99" w:sz="8" w:space="0"/>
        </w:tcBorders>
      </w:tcPr>
    </w:tblStylePr>
    <w:tblStylePr w:type="lastRow">
      <w:rPr>
        <w:b w:val="1"/>
        <w:color w:val="2F5395" w:themeColor="accent5" w:themeShade="BF"/>
      </w:rPr>
      <w:tblPr/>
      <w:trPr/>
      <w:tcPr>
        <w:tcBorders>
          <w:bottom w:val="single" w:color="8EA9DB" w:themeColor="accent5" w:themeTint="99" w:sz="12" w:space="0"/>
        </w:tcBorders>
        <w:shd w:val="clear" w:color="auto" w:themeFill="accent5" w:themeFillTint="33" w:themeFillShade="FF"/>
      </w:tcPr>
    </w:tblStylePr>
    <w:tblStylePr w:type="firstRow">
      <w:rPr>
        <w:b w:val="1"/>
        <w:color w:val="2F5395" w:themeColor="accent5" w:themeShade="BF"/>
      </w:rPr>
      <w:tblPr/>
      <w:trPr/>
      <w:tcPr>
        <w:tcBorders>
          <w:top w:val="single" w:color="8EA9DB" w:themeColor="accent5" w:themeTint="99" w:sz="8" w:space="0"/>
          <w:bottom w:val="single" w:color="8EA9DB" w:themeColor="accent5" w:themeTint="99" w:sz="8" w:space="0"/>
          <w:left w:val="single" w:color="8EA9DB" w:themeColor="accent5" w:themeTint="99" w:sz="8" w:space="0"/>
        </w:tcBorders>
        <w:shd w:val="clear" w:color="auto" w:themeFill="accent5" w:themeFillTint="33" w:themeFillShade="FF"/>
      </w:tcPr>
    </w:tblStylePr>
  </w:style>
  <w:style w:type="table" w:styleId="20" w:customStyle="1">
    <w:name w:val="テーマの表 37（ビジネス3-2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1F4F7A" w:themeColor="accent1" w:themeShade="80" w:sz="8" w:space="0"/>
        <w:left w:val="single" w:color="1F4F7A" w:themeColor="accent1" w:themeShade="80" w:sz="8" w:space="0"/>
        <w:bottom w:val="single" w:color="1F4F7A" w:themeColor="accent1" w:themeShade="80" w:sz="12" w:space="0"/>
        <w:right w:val="single" w:color="1F4F7A" w:themeColor="accent1" w:themeShade="80" w:sz="12" w:space="0"/>
        <w:insideH w:val="single" w:color="9BC2E6" w:themeColor="accent1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1" w:themeFillTint="33" w:themeFillShade="FF"/>
      </w:tcPr>
    </w:tblStylePr>
    <w:tblStylePr w:type="band2Vert">
      <w:tblPr/>
      <w:trPr/>
      <w:tcPr>
        <w:shd w:val="clear" w:color="auto" w:themeFill="accent1" w:themeFillTint="33" w:themeFillShade="FF"/>
      </w:tcPr>
    </w:tblStylePr>
    <w:tblStylePr w:type="lastCol">
      <w:rPr>
        <w:b w:val="1"/>
        <w:color w:val="424242" w:themeColor="text1" w:themeTint="BF"/>
      </w:rPr>
      <w:tblPr/>
      <w:trPr/>
      <w:tcPr/>
    </w:tblStylePr>
    <w:tblStylePr w:type="firstCol">
      <w:rPr>
        <w:b w:val="1"/>
        <w:color w:val="424242" w:themeColor="text1" w:themeTint="BF"/>
      </w:rPr>
      <w:tblPr/>
      <w:trPr/>
      <w:tcPr>
        <w:tcBorders>
          <w:right w:val="single" w:color="1F4F7A" w:themeColor="accent1" w:themeShade="80" w:sz="8" w:space="0"/>
        </w:tcBorders>
        <w:shd w:val="clear" w:color="auto" w:themeFill="accent1" w:themeFillTint="33" w:themeFillShade="FF"/>
      </w:tcPr>
    </w:tblStylePr>
    <w:tblStylePr w:type="lastRow">
      <w:rPr>
        <w:b w:val="1"/>
        <w:color w:val="424242" w:themeColor="text1" w:themeTint="BF"/>
      </w:rPr>
      <w:tblPr/>
      <w:trPr/>
      <w:tcPr>
        <w:tcBorders>
          <w:bottom w:val="single" w:color="1F4F7A" w:themeColor="accent1" w:themeShade="80" w:sz="12" w:space="0"/>
        </w:tcBorders>
        <w:shd w:val="clear" w:color="auto" w:themeFill="accent1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222B35" w:themeColor="text2" w:themeShade="80" w:sz="8" w:space="0"/>
        </w:tcBorders>
        <w:shd w:val="clear" w:color="auto" w:themeFill="accent1" w:themeFillTint="FF" w:themeFillShade="B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jp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2</Pages>
  <Words>41</Words>
  <Characters>1089</Characters>
  <Application>JUST Note</Application>
  <Lines>129</Lines>
  <Paragraphs>67</Paragraphs>
  <Company>松江市</Company>
  <CharactersWithSpaces>1162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上山根　佑奈</dc:creator>
  <cp:lastModifiedBy>上山根　佑奈</cp:lastModifiedBy>
  <cp:lastPrinted>2026-06-26T01:07:39Z</cp:lastPrinted>
  <dcterms:created xsi:type="dcterms:W3CDTF">2026-06-25T06:02:00Z</dcterms:created>
  <dcterms:modified xsi:type="dcterms:W3CDTF">2026-06-26T01:06:55Z</dcterms:modified>
  <cp:revision>3</cp:revision>
</cp:coreProperties>
</file>