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43" w:firstLineChars="100"/>
        <w:jc w:val="right"/>
        <w:rPr>
          <w:rFonts w:hint="default"/>
        </w:rPr>
      </w:pPr>
      <w:r>
        <w:rPr>
          <w:rFonts w:hint="eastAsia"/>
        </w:rPr>
        <w:t>令和　　　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Spec="left" w:tblpY="59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-1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松江市再生可能エネルギー機器等導入促進事業補助金</w:t>
            </w:r>
            <w:bookmarkStart w:id="0" w:name="_GoBack"/>
            <w:bookmarkEnd w:id="0"/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Times New Roman" w:hAnsi="Times New Roman" w:eastAsia="Times New Roman"/>
                <w:kern w:val="0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33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852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852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color w:val="000000"/>
                <w:kern w:val="0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8.8000000000000007pt;margin-left:1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43" w:firstLineChars="100"/>
        <w:rPr>
          <w:rFonts w:hint="default"/>
        </w:rPr>
      </w:pPr>
    </w:p>
    <w:tbl>
      <w:tblPr>
        <w:tblStyle w:val="11"/>
        <w:tblW w:w="4961" w:type="dxa"/>
        <w:tblInd w:w="43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531" w:right="1304" w:bottom="1531" w:left="1304" w:header="851" w:footer="992" w:gutter="0"/>
      <w:cols w:space="720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64</Words>
  <Characters>370</Characters>
  <Application>JUST Note</Application>
  <Lines>3</Lines>
  <Paragraphs>1</Paragraphs>
  <CharactersWithSpaces>433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上山根　佑奈</cp:lastModifiedBy>
  <cp:lastPrinted>2026-02-24T07:23:36Z</cp:lastPrinted>
  <dcterms:created xsi:type="dcterms:W3CDTF">2021-06-29T00:49:00Z</dcterms:created>
  <dcterms:modified xsi:type="dcterms:W3CDTF">2026-02-24T07:23:42Z</dcterms:modified>
  <cp:revision>12</cp:revision>
</cp:coreProperties>
</file>