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EF" w:rsidRPr="002772EF" w:rsidRDefault="002772EF" w:rsidP="002772EF">
      <w:pPr>
        <w:rPr>
          <w:rFonts w:ascii="ＭＳ ゴシック" w:eastAsia="ＭＳ ゴシック" w:hAnsi="ＭＳ ゴシック"/>
        </w:rPr>
      </w:pPr>
      <w:r w:rsidRPr="002772E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-76201</wp:posOffset>
                </wp:positionH>
                <wp:positionV relativeFrom="paragraph">
                  <wp:posOffset>238125</wp:posOffset>
                </wp:positionV>
                <wp:extent cx="61817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438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1DB46D" id="正方形/長方形 1" o:spid="_x0000_s1026" style="position:absolute;left:0;text-align:left;margin-left:-6pt;margin-top:18.75pt;width:486.7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" filled="f" strokecolor="black [3213]"/>
            </w:pict>
          </mc:Fallback>
        </mc:AlternateContent>
      </w:r>
      <w:r w:rsidRPr="002772EF">
        <w:rPr>
          <w:rFonts w:ascii="ＭＳ ゴシック" w:eastAsia="ＭＳ ゴシック" w:hAnsi="ＭＳ ゴシック" w:hint="eastAsia"/>
        </w:rPr>
        <w:t>水質汚濁防止法に基づく有害物質使用特定施設（有害物質貯蔵指定施設）に関する管理要領（イメージ）</w:t>
      </w:r>
    </w:p>
    <w:p w:rsidR="00392F93" w:rsidRDefault="002772EF" w:rsidP="002772EF">
      <w:pPr>
        <w:rPr>
          <w:rFonts w:ascii="ＭＳ 明朝" w:eastAsia="ＭＳ 明朝" w:hAnsi="ＭＳ 明朝"/>
        </w:rPr>
      </w:pPr>
      <w:r w:rsidRPr="002772EF">
        <w:rPr>
          <w:rFonts w:ascii="ＭＳ 明朝" w:eastAsia="ＭＳ 明朝" w:hAnsi="ＭＳ 明朝" w:hint="eastAsia"/>
        </w:rPr>
        <w:t>※本要領については、あくまで参考例であるため、適宜事業者の実情に応じて修正して使用すること。</w:t>
      </w:r>
    </w:p>
    <w:p w:rsidR="002772EF" w:rsidRPr="002772EF" w:rsidRDefault="002772EF" w:rsidP="00392F93">
      <w:pPr>
        <w:ind w:firstLineChars="100" w:firstLine="210"/>
        <w:rPr>
          <w:rFonts w:ascii="ＭＳ 明朝" w:eastAsia="ＭＳ 明朝" w:hAnsi="ＭＳ 明朝"/>
        </w:rPr>
      </w:pPr>
      <w:r w:rsidRPr="002772EF">
        <w:rPr>
          <w:rFonts w:ascii="ＭＳ 明朝" w:eastAsia="ＭＳ 明朝" w:hAnsi="ＭＳ 明朝" w:hint="eastAsia"/>
        </w:rPr>
        <w:t>なお、</w:t>
      </w:r>
      <w:r w:rsidRPr="002772EF">
        <w:rPr>
          <w:rFonts w:ascii="ＭＳ 明朝" w:eastAsia="ＭＳ 明朝" w:hAnsi="ＭＳ 明朝" w:hint="eastAsia"/>
          <w:shd w:val="pct15" w:color="auto" w:fill="FFFFFF"/>
        </w:rPr>
        <w:t>（）</w:t>
      </w:r>
      <w:r w:rsidRPr="002772EF">
        <w:rPr>
          <w:rFonts w:ascii="ＭＳ 明朝" w:eastAsia="ＭＳ 明朝" w:hAnsi="ＭＳ 明朝" w:hint="eastAsia"/>
        </w:rPr>
        <w:t>内は参考情報である。</w:t>
      </w:r>
    </w:p>
    <w:p w:rsidR="002772EF" w:rsidRPr="002772EF" w:rsidRDefault="002772EF" w:rsidP="002772EF">
      <w:pPr>
        <w:rPr>
          <w:rFonts w:ascii="ＭＳ 明朝" w:eastAsia="ＭＳ 明朝" w:hAnsi="ＭＳ 明朝"/>
        </w:rPr>
      </w:pPr>
    </w:p>
    <w:p w:rsidR="002772EF" w:rsidRPr="002772EF" w:rsidRDefault="002772EF" w:rsidP="002772EF">
      <w:pPr>
        <w:rPr>
          <w:rFonts w:ascii="ＭＳ 明朝" w:eastAsia="ＭＳ 明朝" w:hAnsi="ＭＳ 明朝"/>
        </w:rPr>
      </w:pPr>
      <w:r w:rsidRPr="002772EF">
        <w:rPr>
          <w:rFonts w:ascii="ＭＳ 明朝" w:eastAsia="ＭＳ 明朝" w:hAnsi="ＭＳ 明朝" w:hint="eastAsia"/>
        </w:rPr>
        <w:t>１．目的</w:t>
      </w:r>
    </w:p>
    <w:p w:rsidR="002772EF" w:rsidRPr="002772EF" w:rsidRDefault="002772EF" w:rsidP="00392F93">
      <w:pPr>
        <w:ind w:firstLineChars="100" w:firstLine="210"/>
        <w:rPr>
          <w:rFonts w:ascii="ＭＳ 明朝" w:eastAsia="ＭＳ 明朝" w:hAnsi="ＭＳ 明朝"/>
        </w:rPr>
      </w:pPr>
      <w:r w:rsidRPr="002772EF">
        <w:rPr>
          <w:rFonts w:ascii="ＭＳ 明朝" w:eastAsia="ＭＳ 明朝" w:hAnsi="ＭＳ 明朝" w:hint="eastAsia"/>
        </w:rPr>
        <w:t>地下水汚染の未然防止の観点から、水質汚濁防止法第</w:t>
      </w:r>
      <w:r w:rsidRPr="002772EF">
        <w:rPr>
          <w:rFonts w:ascii="ＭＳ 明朝" w:eastAsia="ＭＳ 明朝" w:hAnsi="ＭＳ 明朝"/>
        </w:rPr>
        <w:t>12 条の4 において、有害物質使</w:t>
      </w:r>
      <w:r w:rsidRPr="002772EF">
        <w:rPr>
          <w:rFonts w:ascii="ＭＳ 明朝" w:eastAsia="ＭＳ 明朝" w:hAnsi="ＭＳ 明朝" w:hint="eastAsia"/>
        </w:rPr>
        <w:t>用特定施設</w:t>
      </w:r>
      <w:r w:rsidRPr="002772EF">
        <w:rPr>
          <w:rFonts w:ascii="ＭＳ 明朝" w:eastAsia="ＭＳ 明朝" w:hAnsi="ＭＳ 明朝" w:hint="eastAsia"/>
          <w:shd w:val="pct15" w:color="auto" w:fill="FFFFFF"/>
        </w:rPr>
        <w:t>（※有害物質貯蔵指定施設の場合もある）</w:t>
      </w:r>
      <w:r w:rsidRPr="002772EF">
        <w:rPr>
          <w:rFonts w:ascii="ＭＳ 明朝" w:eastAsia="ＭＳ 明朝" w:hAnsi="ＭＳ 明朝" w:hint="eastAsia"/>
        </w:rPr>
        <w:t>について、有害物質を含む水の地下への浸透の防止のための構造、設備、使用の方法に関する基準が定められており、これを遵守しなければならない。このうち、使用の方法については、管理要領を定めることとされている。また、水質汚濁防止法第</w:t>
      </w:r>
      <w:r w:rsidRPr="002772EF">
        <w:rPr>
          <w:rFonts w:ascii="ＭＳ 明朝" w:eastAsia="ＭＳ 明朝" w:hAnsi="ＭＳ 明朝"/>
        </w:rPr>
        <w:t>14 条第５項において、有害物質使用特定施設</w:t>
      </w:r>
      <w:r w:rsidRPr="002772EF">
        <w:rPr>
          <w:rFonts w:ascii="ＭＳ 明朝" w:eastAsia="ＭＳ 明朝" w:hAnsi="ＭＳ 明朝"/>
          <w:shd w:val="pct15" w:color="auto" w:fill="FFFFFF"/>
        </w:rPr>
        <w:t>（※有害</w:t>
      </w:r>
      <w:r w:rsidRPr="002772EF">
        <w:rPr>
          <w:rFonts w:ascii="ＭＳ 明朝" w:eastAsia="ＭＳ 明朝" w:hAnsi="ＭＳ 明朝" w:hint="eastAsia"/>
          <w:shd w:val="pct15" w:color="auto" w:fill="FFFFFF"/>
        </w:rPr>
        <w:t>物質貯蔵指定施設の場合もある）</w:t>
      </w:r>
      <w:r w:rsidRPr="002772EF">
        <w:rPr>
          <w:rFonts w:ascii="ＭＳ 明朝" w:eastAsia="ＭＳ 明朝" w:hAnsi="ＭＳ 明朝" w:hint="eastAsia"/>
        </w:rPr>
        <w:t>について点検を行い、その結果を記録し、３年間保存しなければならない。</w:t>
      </w:r>
    </w:p>
    <w:p w:rsidR="002772EF" w:rsidRPr="002772EF" w:rsidRDefault="00392F93" w:rsidP="00392F93">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3047162</wp:posOffset>
                </wp:positionH>
                <wp:positionV relativeFrom="paragraph">
                  <wp:posOffset>362331</wp:posOffset>
                </wp:positionV>
                <wp:extent cx="2924175" cy="647700"/>
                <wp:effectExtent l="381000" t="0" r="28575" b="38100"/>
                <wp:wrapNone/>
                <wp:docPr id="2" name="四角形吹き出し 2"/>
                <wp:cNvGraphicFramePr/>
                <a:graphic xmlns:a="http://schemas.openxmlformats.org/drawingml/2006/main">
                  <a:graphicData uri="http://schemas.microsoft.com/office/word/2010/wordprocessingShape">
                    <wps:wsp>
                      <wps:cNvSpPr/>
                      <wps:spPr>
                        <a:xfrm>
                          <a:off x="0" y="0"/>
                          <a:ext cx="2924175" cy="647700"/>
                        </a:xfrm>
                        <a:prstGeom prst="wedgeRectCallout">
                          <a:avLst>
                            <a:gd name="adj1" fmla="val -61730"/>
                            <a:gd name="adj2" fmla="val 490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2EF" w:rsidRPr="002772EF" w:rsidRDefault="002772EF" w:rsidP="002772EF">
                            <w:pPr>
                              <w:spacing w:line="200" w:lineRule="exact"/>
                              <w:jc w:val="center"/>
                              <w:rPr>
                                <w:color w:val="000000" w:themeColor="text1"/>
                              </w:rPr>
                            </w:pPr>
                            <w:r w:rsidRPr="002772EF">
                              <w:rPr>
                                <w:rFonts w:ascii="ＭＳ明朝" w:eastAsia="ＭＳ明朝" w:cs="ＭＳ明朝" w:hint="eastAsia"/>
                                <w:color w:val="000000" w:themeColor="text1"/>
                                <w:kern w:val="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39.95pt;margin-top:28.55pt;width:230.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" adj="-2534,21398" filled="f" strokecolor="black [3213]">
                <v:textbox>
                  <w:txbxContent>
                    <w:p w:rsidR="002772EF" w:rsidRPr="002772EF" w:rsidRDefault="002772EF" w:rsidP="002772EF">
                      <w:pPr>
                        <w:spacing w:line="200" w:lineRule="exact"/>
                        <w:jc w:val="center"/>
                        <w:rPr>
                          <w:color w:val="000000" w:themeColor="text1"/>
                        </w:rPr>
                      </w:pPr>
                      <w:r w:rsidRPr="002772EF">
                        <w:rPr>
                          <w:rFonts w:ascii="ＭＳ明朝" w:eastAsia="ＭＳ明朝" w:cs="ＭＳ明朝" w:hint="eastAsia"/>
                          <w:color w:val="000000" w:themeColor="text1"/>
                          <w:kern w:val="0"/>
                          <w:sz w:val="16"/>
                          <w:szCs w:val="16"/>
                        </w:rPr>
                        <w:t>｡</w:t>
                      </w:r>
                    </w:p>
                  </w:txbxContent>
                </v:textbox>
              </v:shape>
            </w:pict>
          </mc:Fallback>
        </mc:AlternateContent>
      </w:r>
      <w:r w:rsidR="002772EF" w:rsidRPr="002772EF">
        <w:rPr>
          <w:rFonts w:ascii="ＭＳ 明朝" w:eastAsia="ＭＳ 明朝" w:hAnsi="ＭＳ 明朝" w:hint="eastAsia"/>
        </w:rPr>
        <w:t>これらの規定に基づき、本工場</w:t>
      </w:r>
      <w:r w:rsidR="002772EF" w:rsidRPr="002772EF">
        <w:rPr>
          <w:rFonts w:ascii="ＭＳ 明朝" w:eastAsia="ＭＳ 明朝" w:hAnsi="ＭＳ 明朝" w:hint="eastAsia"/>
          <w:shd w:val="pct15" w:color="auto" w:fill="FFFFFF"/>
        </w:rPr>
        <w:t>（※事業場名を入れる）</w:t>
      </w:r>
      <w:r w:rsidR="002772EF" w:rsidRPr="002772EF">
        <w:rPr>
          <w:rFonts w:ascii="ＭＳ 明朝" w:eastAsia="ＭＳ 明朝" w:hAnsi="ＭＳ 明朝" w:hint="eastAsia"/>
        </w:rPr>
        <w:t>においては、以下の通り管理要領を定め、また、点検項目を定める。</w:t>
      </w:r>
    </w:p>
    <w:p w:rsidR="002772EF" w:rsidRPr="002772EF" w:rsidRDefault="00D968E7" w:rsidP="002772E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9525</wp:posOffset>
                </wp:positionV>
                <wp:extent cx="304800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876300"/>
                        </a:xfrm>
                        <a:prstGeom prst="rect">
                          <a:avLst/>
                        </a:prstGeom>
                        <a:noFill/>
                        <a:ln w="6350">
                          <a:noFill/>
                        </a:ln>
                      </wps:spPr>
                      <wps:txbx>
                        <w:txbxContent>
                          <w:p w:rsidR="00D968E7" w:rsidRPr="00D968E7" w:rsidRDefault="00D968E7" w:rsidP="00D968E7">
                            <w:pPr>
                              <w:autoSpaceDE w:val="0"/>
                              <w:autoSpaceDN w:val="0"/>
                              <w:adjustRightInd w:val="0"/>
                              <w:spacing w:line="200" w:lineRule="exact"/>
                              <w:ind w:firstLineChars="300" w:firstLine="48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有害物質を含む水の受け入れ、移し替え、分配等の作業</w:t>
                            </w:r>
                          </w:p>
                          <w:p w:rsidR="00D968E7" w:rsidRPr="00D968E7" w:rsidRDefault="00D968E7" w:rsidP="00D968E7">
                            <w:pPr>
                              <w:autoSpaceDE w:val="0"/>
                              <w:autoSpaceDN w:val="0"/>
                              <w:adjustRightInd w:val="0"/>
                              <w:spacing w:line="200" w:lineRule="exact"/>
                              <w:ind w:firstLineChars="300" w:firstLine="48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は、有害物質を含む水が地下に浸透したり、周囲に飛散</w:t>
                            </w:r>
                          </w:p>
                          <w:p w:rsidR="00D968E7" w:rsidRPr="00D968E7" w:rsidRDefault="00D968E7" w:rsidP="00D968E7">
                            <w:pPr>
                              <w:spacing w:line="200" w:lineRule="exact"/>
                              <w:jc w:val="center"/>
                              <w:rPr>
                                <w:rFonts w:ascii="ＭＳ 明朝" w:eastAsia="ＭＳ 明朝" w:hAnsi="ＭＳ 明朝"/>
                                <w:color w:val="000000" w:themeColor="text1"/>
                              </w:rPr>
                            </w:pPr>
                            <w:r w:rsidRPr="00D968E7">
                              <w:rPr>
                                <w:rFonts w:ascii="ＭＳ 明朝" w:eastAsia="ＭＳ 明朝" w:hAnsi="ＭＳ 明朝" w:cs="ＭＳ明朝" w:hint="eastAsia"/>
                                <w:color w:val="000000" w:themeColor="text1"/>
                                <w:kern w:val="0"/>
                                <w:sz w:val="16"/>
                                <w:szCs w:val="16"/>
                              </w:rPr>
                              <w:t xml:space="preserve"> したり</w:t>
                            </w:r>
                            <w:r w:rsidRPr="00D968E7">
                              <w:rPr>
                                <w:rFonts w:ascii="ＭＳ 明朝" w:eastAsia="ＭＳ 明朝" w:hAnsi="ＭＳ 明朝" w:cs="ＭＳ明朝" w:hint="eastAsia"/>
                                <w:color w:val="000000" w:themeColor="text1"/>
                                <w:kern w:val="0"/>
                                <w:sz w:val="24"/>
                                <w:szCs w:val="24"/>
                              </w:rPr>
                              <w:t>、</w:t>
                            </w:r>
                            <w:r w:rsidRPr="00D968E7">
                              <w:rPr>
                                <w:rFonts w:ascii="ＭＳ 明朝" w:eastAsia="ＭＳ 明朝" w:hAnsi="ＭＳ 明朝" w:cs="ＭＳ明朝" w:hint="eastAsia"/>
                                <w:color w:val="000000" w:themeColor="text1"/>
                                <w:kern w:val="0"/>
                                <w:sz w:val="16"/>
                                <w:szCs w:val="16"/>
                              </w:rPr>
                              <w:t>流出したりしないような方法で行うこと｡</w:t>
                            </w:r>
                          </w:p>
                          <w:p w:rsidR="00D968E7" w:rsidRPr="00D968E7" w:rsidRDefault="00D96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17.5pt;margin-top:.75pt;width:240pt;height: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" filled="f" stroked="f" strokeweight=".5pt">
                <v:textbox>
                  <w:txbxContent>
                    <w:p w:rsidR="00D968E7" w:rsidRPr="00D968E7" w:rsidRDefault="00D968E7" w:rsidP="00D968E7">
                      <w:pPr>
                        <w:autoSpaceDE w:val="0"/>
                        <w:autoSpaceDN w:val="0"/>
                        <w:adjustRightInd w:val="0"/>
                        <w:spacing w:line="200" w:lineRule="exact"/>
                        <w:ind w:firstLineChars="300" w:firstLine="480"/>
                        <w:jc w:val="left"/>
                        <w:rPr>
                          <w:rFonts w:ascii="ＭＳ 明朝" w:eastAsia="ＭＳ 明朝" w:hAnsi="ＭＳ 明朝" w:cs="ＭＳ明朝" w:hint="eastAsia"/>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有害物質を含む水の受け入れ、移し替え、分配等の作業</w:t>
                      </w:r>
                    </w:p>
                    <w:p w:rsidR="00D968E7" w:rsidRPr="00D968E7" w:rsidRDefault="00D968E7" w:rsidP="00D968E7">
                      <w:pPr>
                        <w:autoSpaceDE w:val="0"/>
                        <w:autoSpaceDN w:val="0"/>
                        <w:adjustRightInd w:val="0"/>
                        <w:spacing w:line="200" w:lineRule="exact"/>
                        <w:ind w:firstLineChars="300" w:firstLine="480"/>
                        <w:jc w:val="left"/>
                        <w:rPr>
                          <w:rFonts w:ascii="ＭＳ 明朝" w:eastAsia="ＭＳ 明朝" w:hAnsi="ＭＳ 明朝" w:cs="ＭＳ明朝" w:hint="eastAsia"/>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は、有害物質を含む水が地下に浸透したり、周囲に飛散</w:t>
                      </w:r>
                    </w:p>
                    <w:p w:rsidR="00D968E7" w:rsidRPr="00D968E7" w:rsidRDefault="00D968E7" w:rsidP="00D968E7">
                      <w:pPr>
                        <w:spacing w:line="200" w:lineRule="exact"/>
                        <w:jc w:val="center"/>
                        <w:rPr>
                          <w:rFonts w:ascii="ＭＳ 明朝" w:eastAsia="ＭＳ 明朝" w:hAnsi="ＭＳ 明朝"/>
                          <w:color w:val="000000" w:themeColor="text1"/>
                        </w:rPr>
                      </w:pPr>
                      <w:r w:rsidRPr="00D968E7">
                        <w:rPr>
                          <w:rFonts w:ascii="ＭＳ 明朝" w:eastAsia="ＭＳ 明朝" w:hAnsi="ＭＳ 明朝" w:cs="ＭＳ明朝" w:hint="eastAsia"/>
                          <w:color w:val="000000" w:themeColor="text1"/>
                          <w:kern w:val="0"/>
                          <w:sz w:val="16"/>
                          <w:szCs w:val="16"/>
                        </w:rPr>
                        <w:t xml:space="preserve"> </w:t>
                      </w:r>
                      <w:r w:rsidRPr="00D968E7">
                        <w:rPr>
                          <w:rFonts w:ascii="ＭＳ 明朝" w:eastAsia="ＭＳ 明朝" w:hAnsi="ＭＳ 明朝" w:cs="ＭＳ明朝" w:hint="eastAsia"/>
                          <w:color w:val="000000" w:themeColor="text1"/>
                          <w:kern w:val="0"/>
                          <w:sz w:val="16"/>
                          <w:szCs w:val="16"/>
                        </w:rPr>
                        <w:t>したり</w:t>
                      </w:r>
                      <w:r w:rsidRPr="00D968E7">
                        <w:rPr>
                          <w:rFonts w:ascii="ＭＳ 明朝" w:eastAsia="ＭＳ 明朝" w:hAnsi="ＭＳ 明朝" w:cs="ＭＳ明朝" w:hint="eastAsia"/>
                          <w:color w:val="000000" w:themeColor="text1"/>
                          <w:kern w:val="0"/>
                          <w:sz w:val="24"/>
                          <w:szCs w:val="24"/>
                        </w:rPr>
                        <w:t>、</w:t>
                      </w:r>
                      <w:r w:rsidRPr="00D968E7">
                        <w:rPr>
                          <w:rFonts w:ascii="ＭＳ 明朝" w:eastAsia="ＭＳ 明朝" w:hAnsi="ＭＳ 明朝" w:cs="ＭＳ明朝" w:hint="eastAsia"/>
                          <w:color w:val="000000" w:themeColor="text1"/>
                          <w:kern w:val="0"/>
                          <w:sz w:val="16"/>
                          <w:szCs w:val="16"/>
                        </w:rPr>
                        <w:t>流出したりしないような方法で行うこと｡</w:t>
                      </w:r>
                    </w:p>
                    <w:p w:rsidR="00D968E7" w:rsidRPr="00D968E7" w:rsidRDefault="00D968E7"/>
                  </w:txbxContent>
                </v:textbox>
              </v:shape>
            </w:pict>
          </mc:Fallback>
        </mc:AlternateContent>
      </w:r>
    </w:p>
    <w:p w:rsidR="002772EF" w:rsidRPr="002772EF" w:rsidRDefault="002772EF" w:rsidP="002772EF">
      <w:pPr>
        <w:rPr>
          <w:rFonts w:ascii="ＭＳ 明朝" w:eastAsia="ＭＳ 明朝" w:hAnsi="ＭＳ 明朝"/>
        </w:rPr>
      </w:pPr>
      <w:r w:rsidRPr="002772EF">
        <w:rPr>
          <w:rFonts w:ascii="ＭＳ 明朝" w:eastAsia="ＭＳ 明朝" w:hAnsi="ＭＳ 明朝" w:hint="eastAsia"/>
        </w:rPr>
        <w:t>２．使用の方法について</w:t>
      </w:r>
    </w:p>
    <w:p w:rsidR="002772EF" w:rsidRPr="002772EF" w:rsidRDefault="002772EF" w:rsidP="002772EF">
      <w:pPr>
        <w:ind w:leftChars="100" w:left="210"/>
        <w:rPr>
          <w:rFonts w:ascii="ＭＳ 明朝" w:eastAsia="ＭＳ 明朝" w:hAnsi="ＭＳ 明朝"/>
        </w:rPr>
      </w:pPr>
      <w:r w:rsidRPr="002772EF">
        <w:rPr>
          <w:rFonts w:ascii="ＭＳ 明朝" w:eastAsia="ＭＳ 明朝" w:hAnsi="ＭＳ 明朝" w:hint="eastAsia"/>
        </w:rPr>
        <w:t>イ</w:t>
      </w:r>
      <w:r w:rsidRPr="002772EF">
        <w:rPr>
          <w:rFonts w:ascii="ＭＳ 明朝" w:eastAsia="ＭＳ 明朝" w:hAnsi="ＭＳ 明朝"/>
        </w:rPr>
        <w:t xml:space="preserve"> 有害物質を含む水等を扱う作業の方法</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①</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取り扱っている有害物質の性状や毒性などを理解し、火気に注意して取り扱う。</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②</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地下に浸透したり、周囲に飛散・流出したりしないよう注意して作業する。</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③</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作業中は持ち場を離れない。</w:t>
      </w:r>
    </w:p>
    <w:p w:rsidR="002772EF" w:rsidRPr="002772EF" w:rsidRDefault="002772EF" w:rsidP="00392F93">
      <w:pPr>
        <w:ind w:leftChars="200" w:left="1050" w:hangingChars="300" w:hanging="630"/>
        <w:rPr>
          <w:rFonts w:ascii="ＭＳ 明朝" w:eastAsia="ＭＳ 明朝" w:hAnsi="ＭＳ 明朝"/>
        </w:rPr>
      </w:pPr>
      <w:r w:rsidRPr="002772EF">
        <w:rPr>
          <w:rFonts w:ascii="ＭＳ 明朝" w:eastAsia="ＭＳ 明朝" w:hAnsi="ＭＳ 明朝" w:hint="eastAsia"/>
        </w:rPr>
        <w:t>④</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有害物質を含む水の漏えいが、土壌汚染・地下水汚染に繋がるおそれがあること</w:t>
      </w:r>
      <w:r w:rsidRPr="002772EF">
        <w:rPr>
          <w:rFonts w:ascii="ＭＳ 明朝" w:eastAsia="ＭＳ 明朝" w:hAnsi="ＭＳ 明朝" w:hint="eastAsia"/>
        </w:rPr>
        <w:t>を認識して、</w:t>
      </w:r>
      <w:r w:rsidR="00392F93">
        <w:rPr>
          <w:rFonts w:ascii="ＭＳ 明朝" w:eastAsia="ＭＳ 明朝" w:hAnsi="ＭＳ 明朝" w:hint="eastAsia"/>
        </w:rPr>
        <w:t>細心の</w:t>
      </w:r>
      <w:r w:rsidRPr="002772EF">
        <w:rPr>
          <w:rFonts w:ascii="ＭＳ 明朝" w:eastAsia="ＭＳ 明朝" w:hAnsi="ＭＳ 明朝" w:hint="eastAsia"/>
        </w:rPr>
        <w:t>注意を払って作業を行う。</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⑤</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有害物質を使用する作業は、必ず○○○○</w:t>
      </w:r>
      <w:r w:rsidRPr="002772EF">
        <w:rPr>
          <w:rFonts w:ascii="ＭＳ 明朝" w:eastAsia="ＭＳ 明朝" w:hAnsi="ＭＳ 明朝"/>
          <w:shd w:val="pct15" w:color="auto" w:fill="FFFFFF"/>
        </w:rPr>
        <w:t>（※使用する場所を指定）</w:t>
      </w:r>
      <w:r w:rsidRPr="002772EF">
        <w:rPr>
          <w:rFonts w:ascii="ＭＳ 明朝" w:eastAsia="ＭＳ 明朝" w:hAnsi="ＭＳ 明朝"/>
        </w:rPr>
        <w:t>で行う。</w:t>
      </w:r>
    </w:p>
    <w:p w:rsidR="002772EF" w:rsidRPr="002772EF" w:rsidRDefault="00D968E7" w:rsidP="002772EF">
      <w:pPr>
        <w:ind w:leftChars="200" w:left="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DD31820" wp14:editId="365170CC">
                <wp:simplePos x="0" y="0"/>
                <wp:positionH relativeFrom="column">
                  <wp:posOffset>3305175</wp:posOffset>
                </wp:positionH>
                <wp:positionV relativeFrom="paragraph">
                  <wp:posOffset>152400</wp:posOffset>
                </wp:positionV>
                <wp:extent cx="3048000" cy="876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48000" cy="876300"/>
                        </a:xfrm>
                        <a:prstGeom prst="rect">
                          <a:avLst/>
                        </a:prstGeom>
                        <a:noFill/>
                        <a:ln w="6350">
                          <a:noFill/>
                        </a:ln>
                      </wps:spPr>
                      <wps:txbx>
                        <w:txbxContent>
                          <w:p w:rsidR="00D968E7" w:rsidRPr="00D968E7" w:rsidRDefault="00D968E7" w:rsidP="00D968E7">
                            <w:pPr>
                              <w:autoSpaceDE w:val="0"/>
                              <w:autoSpaceDN w:val="0"/>
                              <w:adjustRightInd w:val="0"/>
                              <w:spacing w:line="200" w:lineRule="exact"/>
                              <w:ind w:firstLineChars="500" w:firstLine="80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有害物質を含む水の補給状況及び設備の</w:t>
                            </w:r>
                          </w:p>
                          <w:p w:rsidR="00D968E7" w:rsidRPr="00D968E7" w:rsidRDefault="00D968E7" w:rsidP="00D968E7">
                            <w:pPr>
                              <w:autoSpaceDE w:val="0"/>
                              <w:autoSpaceDN w:val="0"/>
                              <w:adjustRightInd w:val="0"/>
                              <w:spacing w:line="200" w:lineRule="exact"/>
                              <w:ind w:firstLineChars="500" w:firstLine="80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作動状況の確認その他の施設の運転を適</w:t>
                            </w:r>
                          </w:p>
                          <w:p w:rsidR="00D968E7" w:rsidRPr="00D968E7" w:rsidRDefault="00D968E7" w:rsidP="00D968E7">
                            <w:pPr>
                              <w:spacing w:line="200" w:lineRule="exact"/>
                              <w:rPr>
                                <w:rFonts w:ascii="ＭＳ 明朝" w:eastAsia="ＭＳ 明朝" w:hAnsi="ＭＳ 明朝"/>
                              </w:rPr>
                            </w:pPr>
                            <w:r w:rsidRPr="00D968E7">
                              <w:rPr>
                                <w:rFonts w:ascii="ＭＳ 明朝" w:eastAsia="ＭＳ 明朝" w:hAnsi="ＭＳ 明朝" w:cs="ＭＳ明朝" w:hint="eastAsia"/>
                                <w:color w:val="000000" w:themeColor="text1"/>
                                <w:kern w:val="0"/>
                                <w:sz w:val="16"/>
                                <w:szCs w:val="16"/>
                              </w:rPr>
                              <w:t xml:space="preserve">　</w:t>
                            </w:r>
                            <w:r w:rsidRPr="00D968E7">
                              <w:rPr>
                                <w:rFonts w:ascii="ＭＳ 明朝" w:eastAsia="ＭＳ 明朝" w:hAnsi="ＭＳ 明朝" w:cs="ＭＳ明朝"/>
                                <w:color w:val="000000" w:themeColor="text1"/>
                                <w:kern w:val="0"/>
                                <w:sz w:val="16"/>
                                <w:szCs w:val="16"/>
                              </w:rPr>
                              <w:t xml:space="preserve">　　</w:t>
                            </w:r>
                            <w:r w:rsidRPr="00D968E7">
                              <w:rPr>
                                <w:rFonts w:ascii="ＭＳ 明朝" w:eastAsia="ＭＳ 明朝" w:hAnsi="ＭＳ 明朝" w:cs="ＭＳ明朝" w:hint="eastAsia"/>
                                <w:color w:val="000000" w:themeColor="text1"/>
                                <w:kern w:val="0"/>
                                <w:sz w:val="16"/>
                                <w:szCs w:val="16"/>
                              </w:rPr>
                              <w:t xml:space="preserve">　</w:t>
                            </w:r>
                            <w:r w:rsidRPr="00D968E7">
                              <w:rPr>
                                <w:rFonts w:ascii="ＭＳ 明朝" w:eastAsia="ＭＳ 明朝" w:hAnsi="ＭＳ 明朝" w:cs="ＭＳ明朝"/>
                                <w:color w:val="000000" w:themeColor="text1"/>
                                <w:kern w:val="0"/>
                                <w:sz w:val="16"/>
                                <w:szCs w:val="16"/>
                              </w:rPr>
                              <w:t xml:space="preserve">　</w:t>
                            </w:r>
                            <w:r w:rsidRPr="00D968E7">
                              <w:rPr>
                                <w:rFonts w:ascii="ＭＳ 明朝" w:eastAsia="ＭＳ 明朝" w:hAnsi="ＭＳ 明朝" w:cs="ＭＳ明朝" w:hint="eastAsia"/>
                                <w:color w:val="000000" w:themeColor="text1"/>
                                <w:kern w:val="0"/>
                                <w:sz w:val="16"/>
                                <w:szCs w:val="16"/>
                              </w:rPr>
                              <w:t>切に行うために必要な措置を講ずること。</w:t>
                            </w:r>
                          </w:p>
                          <w:p w:rsidR="00D968E7" w:rsidRDefault="00D96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31820" id="テキスト ボックス 5" o:spid="_x0000_s1028" type="#_x0000_t202" style="position:absolute;left:0;text-align:left;margin-left:260.25pt;margin-top:12pt;width:240pt;height: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DTwIAAGkEAAAOAAAAZHJzL2Uyb0RvYy54bWysVEtu2zAQ3RfoHQjua8nfuI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" filled="f" stroked="f" strokeweight=".5pt">
                <v:textbox>
                  <w:txbxContent>
                    <w:p w:rsidR="00D968E7" w:rsidRPr="00D968E7" w:rsidRDefault="00D968E7" w:rsidP="00D968E7">
                      <w:pPr>
                        <w:autoSpaceDE w:val="0"/>
                        <w:autoSpaceDN w:val="0"/>
                        <w:adjustRightInd w:val="0"/>
                        <w:spacing w:line="200" w:lineRule="exact"/>
                        <w:ind w:firstLineChars="500" w:firstLine="80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有害物質を含む水の補給状況及び設備の</w:t>
                      </w:r>
                    </w:p>
                    <w:p w:rsidR="00D968E7" w:rsidRPr="00D968E7" w:rsidRDefault="00D968E7" w:rsidP="00D968E7">
                      <w:pPr>
                        <w:autoSpaceDE w:val="0"/>
                        <w:autoSpaceDN w:val="0"/>
                        <w:adjustRightInd w:val="0"/>
                        <w:spacing w:line="200" w:lineRule="exact"/>
                        <w:ind w:firstLineChars="500" w:firstLine="800"/>
                        <w:jc w:val="left"/>
                        <w:rPr>
                          <w:rFonts w:ascii="ＭＳ 明朝" w:eastAsia="ＭＳ 明朝" w:hAnsi="ＭＳ 明朝" w:cs="ＭＳ明朝"/>
                          <w:color w:val="000000" w:themeColor="text1"/>
                          <w:kern w:val="0"/>
                          <w:sz w:val="16"/>
                          <w:szCs w:val="16"/>
                        </w:rPr>
                      </w:pPr>
                      <w:r w:rsidRPr="00D968E7">
                        <w:rPr>
                          <w:rFonts w:ascii="ＭＳ 明朝" w:eastAsia="ＭＳ 明朝" w:hAnsi="ＭＳ 明朝" w:cs="ＭＳ明朝" w:hint="eastAsia"/>
                          <w:color w:val="000000" w:themeColor="text1"/>
                          <w:kern w:val="0"/>
                          <w:sz w:val="16"/>
                          <w:szCs w:val="16"/>
                        </w:rPr>
                        <w:t>作動状況の確認その他の施設の運転を適</w:t>
                      </w:r>
                    </w:p>
                    <w:p w:rsidR="00D968E7" w:rsidRPr="00D968E7" w:rsidRDefault="00D968E7" w:rsidP="00D968E7">
                      <w:pPr>
                        <w:spacing w:line="200" w:lineRule="exact"/>
                        <w:rPr>
                          <w:rFonts w:ascii="ＭＳ 明朝" w:eastAsia="ＭＳ 明朝" w:hAnsi="ＭＳ 明朝"/>
                        </w:rPr>
                      </w:pPr>
                      <w:r w:rsidRPr="00D968E7">
                        <w:rPr>
                          <w:rFonts w:ascii="ＭＳ 明朝" w:eastAsia="ＭＳ 明朝" w:hAnsi="ＭＳ 明朝" w:cs="ＭＳ明朝" w:hint="eastAsia"/>
                          <w:color w:val="000000" w:themeColor="text1"/>
                          <w:kern w:val="0"/>
                          <w:sz w:val="16"/>
                          <w:szCs w:val="16"/>
                        </w:rPr>
                        <w:t xml:space="preserve">　</w:t>
                      </w:r>
                      <w:r w:rsidRPr="00D968E7">
                        <w:rPr>
                          <w:rFonts w:ascii="ＭＳ 明朝" w:eastAsia="ＭＳ 明朝" w:hAnsi="ＭＳ 明朝" w:cs="ＭＳ明朝"/>
                          <w:color w:val="000000" w:themeColor="text1"/>
                          <w:kern w:val="0"/>
                          <w:sz w:val="16"/>
                          <w:szCs w:val="16"/>
                        </w:rPr>
                        <w:t xml:space="preserve">　　</w:t>
                      </w:r>
                      <w:r w:rsidRPr="00D968E7">
                        <w:rPr>
                          <w:rFonts w:ascii="ＭＳ 明朝" w:eastAsia="ＭＳ 明朝" w:hAnsi="ＭＳ 明朝" w:cs="ＭＳ明朝" w:hint="eastAsia"/>
                          <w:color w:val="000000" w:themeColor="text1"/>
                          <w:kern w:val="0"/>
                          <w:sz w:val="16"/>
                          <w:szCs w:val="16"/>
                        </w:rPr>
                        <w:t xml:space="preserve">　</w:t>
                      </w:r>
                      <w:r w:rsidRPr="00D968E7">
                        <w:rPr>
                          <w:rFonts w:ascii="ＭＳ 明朝" w:eastAsia="ＭＳ 明朝" w:hAnsi="ＭＳ 明朝" w:cs="ＭＳ明朝"/>
                          <w:color w:val="000000" w:themeColor="text1"/>
                          <w:kern w:val="0"/>
                          <w:sz w:val="16"/>
                          <w:szCs w:val="16"/>
                        </w:rPr>
                        <w:t xml:space="preserve">　</w:t>
                      </w:r>
                      <w:r w:rsidRPr="00D968E7">
                        <w:rPr>
                          <w:rFonts w:ascii="ＭＳ 明朝" w:eastAsia="ＭＳ 明朝" w:hAnsi="ＭＳ 明朝" w:cs="ＭＳ明朝" w:hint="eastAsia"/>
                          <w:color w:val="000000" w:themeColor="text1"/>
                          <w:kern w:val="0"/>
                          <w:sz w:val="16"/>
                          <w:szCs w:val="16"/>
                        </w:rPr>
                        <w:t>切に行うために必要な措置を講ずること</w:t>
                      </w:r>
                      <w:r w:rsidRPr="00D968E7">
                        <w:rPr>
                          <w:rFonts w:ascii="ＭＳ 明朝" w:eastAsia="ＭＳ 明朝" w:hAnsi="ＭＳ 明朝" w:cs="ＭＳ明朝" w:hint="eastAsia"/>
                          <w:color w:val="000000" w:themeColor="text1"/>
                          <w:kern w:val="0"/>
                          <w:sz w:val="16"/>
                          <w:szCs w:val="16"/>
                        </w:rPr>
                        <w:t>。</w:t>
                      </w:r>
                    </w:p>
                    <w:p w:rsidR="00D968E7" w:rsidRDefault="00D968E7"/>
                  </w:txbxContent>
                </v:textbox>
              </v:shape>
            </w:pict>
          </mc:Fallback>
        </mc:AlternateContent>
      </w:r>
      <w:r w:rsidRPr="002772EF">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C10CE81" wp14:editId="3BCF0142">
                <wp:simplePos x="0" y="0"/>
                <wp:positionH relativeFrom="column">
                  <wp:posOffset>3743325</wp:posOffset>
                </wp:positionH>
                <wp:positionV relativeFrom="paragraph">
                  <wp:posOffset>85725</wp:posOffset>
                </wp:positionV>
                <wp:extent cx="2162175" cy="628650"/>
                <wp:effectExtent l="285750" t="0" r="28575" b="38100"/>
                <wp:wrapNone/>
                <wp:docPr id="3" name="四角形吹き出し 3"/>
                <wp:cNvGraphicFramePr/>
                <a:graphic xmlns:a="http://schemas.openxmlformats.org/drawingml/2006/main">
                  <a:graphicData uri="http://schemas.microsoft.com/office/word/2010/wordprocessingShape">
                    <wps:wsp>
                      <wps:cNvSpPr/>
                      <wps:spPr>
                        <a:xfrm>
                          <a:off x="0" y="0"/>
                          <a:ext cx="2162175" cy="628650"/>
                        </a:xfrm>
                        <a:prstGeom prst="wedgeRectCallout">
                          <a:avLst>
                            <a:gd name="adj1" fmla="val -61730"/>
                            <a:gd name="adj2" fmla="val 490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2EF" w:rsidRPr="002772EF" w:rsidRDefault="002772EF" w:rsidP="00D968E7">
                            <w:pPr>
                              <w:spacing w:line="20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0CE81" id="四角形吹き出し 3" o:spid="_x0000_s1029" type="#_x0000_t61" style="position:absolute;left:0;text-align:left;margin-left:294.75pt;margin-top:6.75pt;width:170.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" adj="-2534,21398" filled="f" strokecolor="black [3213]">
                <v:textbox>
                  <w:txbxContent>
                    <w:p w:rsidR="002772EF" w:rsidRPr="002772EF" w:rsidRDefault="002772EF" w:rsidP="00D968E7">
                      <w:pPr>
                        <w:spacing w:line="200" w:lineRule="exact"/>
                        <w:jc w:val="center"/>
                        <w:rPr>
                          <w:color w:val="000000" w:themeColor="text1"/>
                        </w:rPr>
                      </w:pPr>
                    </w:p>
                  </w:txbxContent>
                </v:textbox>
              </v:shape>
            </w:pict>
          </mc:Fallback>
        </mc:AlternateContent>
      </w:r>
      <w:r w:rsidR="002772EF" w:rsidRPr="002772EF">
        <w:rPr>
          <w:rFonts w:ascii="ＭＳ 明朝" w:eastAsia="ＭＳ 明朝" w:hAnsi="ＭＳ 明朝" w:hint="eastAsia"/>
        </w:rPr>
        <w:t>⑥</w:t>
      </w:r>
      <w:r w:rsidR="002772EF" w:rsidRPr="002772EF">
        <w:rPr>
          <w:rFonts w:ascii="ＭＳ 明朝" w:eastAsia="ＭＳ 明朝" w:hAnsi="ＭＳ 明朝"/>
        </w:rPr>
        <w:t xml:space="preserve"> </w:t>
      </w:r>
      <w:r w:rsidR="002772EF" w:rsidRPr="002772EF">
        <w:rPr>
          <w:rFonts w:ascii="ＭＳ 明朝" w:eastAsia="ＭＳ 明朝" w:hAnsi="ＭＳ 明朝" w:hint="eastAsia"/>
        </w:rPr>
        <w:t xml:space="preserve">　</w:t>
      </w:r>
      <w:r w:rsidR="002772EF" w:rsidRPr="002772EF">
        <w:rPr>
          <w:rFonts w:ascii="ＭＳ 明朝" w:eastAsia="ＭＳ 明朝" w:hAnsi="ＭＳ 明朝"/>
        </w:rPr>
        <w:t>タンクと配管の接続を確認した上で作業を行う。</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⑦</w:t>
      </w:r>
      <w:r w:rsidRPr="002772EF">
        <w:rPr>
          <w:rFonts w:ascii="ＭＳ 明朝" w:eastAsia="ＭＳ 明朝" w:hAnsi="ＭＳ 明朝"/>
        </w:rPr>
        <w:t xml:space="preserve"> </w:t>
      </w:r>
      <w:r w:rsidRPr="002772EF">
        <w:rPr>
          <w:rFonts w:ascii="ＭＳ 明朝" w:eastAsia="ＭＳ 明朝" w:hAnsi="ＭＳ 明朝" w:hint="eastAsia"/>
        </w:rPr>
        <w:t xml:space="preserve">　</w:t>
      </w:r>
      <w:r w:rsidRPr="002772EF">
        <w:rPr>
          <w:rFonts w:ascii="ＭＳ 明朝" w:eastAsia="ＭＳ 明朝" w:hAnsi="ＭＳ 明朝"/>
        </w:rPr>
        <w:t>作業をする際は、発声と共に指さし確認を行う。</w:t>
      </w:r>
    </w:p>
    <w:p w:rsidR="002772EF" w:rsidRPr="002772EF" w:rsidRDefault="002772EF" w:rsidP="002772EF">
      <w:pPr>
        <w:ind w:leftChars="200" w:left="420"/>
        <w:rPr>
          <w:rFonts w:ascii="ＭＳ 明朝" w:eastAsia="ＭＳ 明朝" w:hAnsi="ＭＳ 明朝"/>
        </w:rPr>
      </w:pPr>
    </w:p>
    <w:p w:rsidR="002772EF" w:rsidRPr="002772EF" w:rsidRDefault="002772EF" w:rsidP="002772EF">
      <w:pPr>
        <w:ind w:firstLineChars="100" w:firstLine="210"/>
        <w:rPr>
          <w:rFonts w:ascii="ＭＳ 明朝" w:eastAsia="ＭＳ 明朝" w:hAnsi="ＭＳ 明朝"/>
        </w:rPr>
      </w:pPr>
      <w:r w:rsidRPr="002772EF">
        <w:rPr>
          <w:rFonts w:ascii="ＭＳ 明朝" w:eastAsia="ＭＳ 明朝" w:hAnsi="ＭＳ 明朝" w:hint="eastAsia"/>
        </w:rPr>
        <w:t>ロ</w:t>
      </w:r>
      <w:r w:rsidRPr="002772EF">
        <w:rPr>
          <w:rFonts w:ascii="ＭＳ 明朝" w:eastAsia="ＭＳ 明朝" w:hAnsi="ＭＳ 明朝"/>
        </w:rPr>
        <w:t xml:space="preserve"> 設備の作動状況の確認及び適切な運転のための措置</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①</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操作マニュアルに則った手順を遵守して作業を行う。</w:t>
      </w:r>
    </w:p>
    <w:p w:rsidR="002772EF" w:rsidRPr="002772EF" w:rsidRDefault="002772EF" w:rsidP="00392F93">
      <w:pPr>
        <w:ind w:leftChars="200" w:left="1050" w:hangingChars="300" w:hanging="630"/>
        <w:rPr>
          <w:rFonts w:ascii="ＭＳ 明朝" w:eastAsia="ＭＳ 明朝" w:hAnsi="ＭＳ 明朝"/>
        </w:rPr>
      </w:pPr>
      <w:r w:rsidRPr="002772EF">
        <w:rPr>
          <w:rFonts w:ascii="ＭＳ 明朝" w:eastAsia="ＭＳ 明朝" w:hAnsi="ＭＳ 明朝" w:hint="eastAsia"/>
        </w:rPr>
        <w:t>②</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有害物質を含む水を使用している機器や配管について、バルブ等の閉め忘れや弛</w:t>
      </w:r>
      <w:r w:rsidRPr="002772EF">
        <w:rPr>
          <w:rFonts w:ascii="ＭＳ 明朝" w:eastAsia="ＭＳ 明朝" w:hAnsi="ＭＳ 明朝" w:hint="eastAsia"/>
        </w:rPr>
        <w:t>みがないことを事前に確認した上で稼働させる。</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③</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機器が正常に稼働していることを随時確認する。</w:t>
      </w:r>
    </w:p>
    <w:p w:rsidR="002772EF" w:rsidRPr="002772EF" w:rsidRDefault="002772EF" w:rsidP="00392F93">
      <w:pPr>
        <w:ind w:leftChars="200" w:left="1050" w:hangingChars="300" w:hanging="630"/>
        <w:rPr>
          <w:rFonts w:ascii="ＭＳ 明朝" w:eastAsia="ＭＳ 明朝" w:hAnsi="ＭＳ 明朝"/>
        </w:rPr>
      </w:pPr>
      <w:r w:rsidRPr="002772EF">
        <w:rPr>
          <w:rFonts w:ascii="ＭＳ 明朝" w:eastAsia="ＭＳ 明朝" w:hAnsi="ＭＳ 明朝" w:hint="eastAsia"/>
        </w:rPr>
        <w:t>④</w:t>
      </w:r>
      <w:r w:rsidRPr="002772EF">
        <w:rPr>
          <w:rFonts w:ascii="ＭＳ 明朝" w:eastAsia="ＭＳ 明朝" w:hAnsi="ＭＳ 明朝"/>
        </w:rPr>
        <w:t xml:space="preserve"> </w:t>
      </w:r>
      <w:r w:rsidR="00392F93">
        <w:rPr>
          <w:rFonts w:ascii="ＭＳ 明朝" w:eastAsia="ＭＳ 明朝" w:hAnsi="ＭＳ 明朝" w:hint="eastAsia"/>
        </w:rPr>
        <w:t xml:space="preserve">　</w:t>
      </w:r>
      <w:bookmarkStart w:id="0" w:name="_GoBack"/>
      <w:bookmarkEnd w:id="0"/>
      <w:r w:rsidRPr="002772EF">
        <w:rPr>
          <w:rFonts w:ascii="ＭＳ 明朝" w:eastAsia="ＭＳ 明朝" w:hAnsi="ＭＳ 明朝"/>
        </w:rPr>
        <w:t>定期点検で劣化・損傷した箇所がないか確認し、劣化・損傷した箇所は速やかに</w:t>
      </w:r>
      <w:r w:rsidRPr="002772EF">
        <w:rPr>
          <w:rFonts w:ascii="ＭＳ 明朝" w:eastAsia="ＭＳ 明朝" w:hAnsi="ＭＳ 明朝" w:hint="eastAsia"/>
        </w:rPr>
        <w:t>交換・補修する。</w:t>
      </w:r>
    </w:p>
    <w:p w:rsidR="002772EF" w:rsidRPr="002772EF" w:rsidRDefault="002772EF" w:rsidP="00392F93">
      <w:pPr>
        <w:ind w:leftChars="200" w:left="1050" w:hangingChars="300" w:hanging="630"/>
        <w:rPr>
          <w:rFonts w:ascii="ＭＳ 明朝" w:eastAsia="ＭＳ 明朝" w:hAnsi="ＭＳ 明朝"/>
        </w:rPr>
      </w:pPr>
      <w:r w:rsidRPr="002772EF">
        <w:rPr>
          <w:rFonts w:ascii="ＭＳ 明朝" w:eastAsia="ＭＳ 明朝" w:hAnsi="ＭＳ 明朝" w:hint="eastAsia"/>
        </w:rPr>
        <w:t>⑤</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有害物質を含む原料を原料タンクに搬入する場合は、搬入量がタンクの残存容量</w:t>
      </w:r>
      <w:r w:rsidRPr="002772EF">
        <w:rPr>
          <w:rFonts w:ascii="ＭＳ 明朝" w:eastAsia="ＭＳ 明朝" w:hAnsi="ＭＳ 明朝" w:hint="eastAsia"/>
        </w:rPr>
        <w:t>を下回っていることを確認する。</w:t>
      </w:r>
    </w:p>
    <w:p w:rsidR="002772EF" w:rsidRPr="002772EF" w:rsidRDefault="002772EF" w:rsidP="002772EF">
      <w:pPr>
        <w:ind w:leftChars="200" w:left="420"/>
        <w:rPr>
          <w:rFonts w:ascii="ＭＳ 明朝" w:eastAsia="ＭＳ 明朝" w:hAnsi="ＭＳ 明朝"/>
        </w:rPr>
      </w:pPr>
      <w:r w:rsidRPr="002772EF">
        <w:rPr>
          <w:rFonts w:ascii="ＭＳ 明朝" w:eastAsia="ＭＳ 明朝" w:hAnsi="ＭＳ 明朝" w:hint="eastAsia"/>
        </w:rPr>
        <w:t>⑥</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施設のメンテナンス状況を確認する。</w:t>
      </w:r>
    </w:p>
    <w:p w:rsidR="002772EF" w:rsidRPr="002772EF" w:rsidRDefault="002772EF" w:rsidP="002772EF">
      <w:pPr>
        <w:ind w:firstLineChars="200" w:firstLine="420"/>
        <w:rPr>
          <w:rFonts w:ascii="ＭＳ 明朝" w:eastAsia="ＭＳ 明朝" w:hAnsi="ＭＳ 明朝"/>
        </w:rPr>
      </w:pPr>
      <w:r w:rsidRPr="002772EF">
        <w:rPr>
          <w:rFonts w:ascii="ＭＳ 明朝" w:eastAsia="ＭＳ 明朝" w:hAnsi="ＭＳ 明朝" w:hint="eastAsia"/>
        </w:rPr>
        <w:t>⑦</w:t>
      </w:r>
      <w:r w:rsidRPr="002772EF">
        <w:rPr>
          <w:rFonts w:ascii="ＭＳ 明朝" w:eastAsia="ＭＳ 明朝" w:hAnsi="ＭＳ 明朝"/>
        </w:rPr>
        <w:t xml:space="preserve"> </w:t>
      </w:r>
      <w:r>
        <w:rPr>
          <w:rFonts w:ascii="ＭＳ 明朝" w:eastAsia="ＭＳ 明朝" w:hAnsi="ＭＳ 明朝" w:hint="eastAsia"/>
        </w:rPr>
        <w:t xml:space="preserve">　</w:t>
      </w:r>
      <w:r w:rsidRPr="002772EF">
        <w:rPr>
          <w:rFonts w:ascii="ＭＳ 明朝" w:eastAsia="ＭＳ 明朝" w:hAnsi="ＭＳ 明朝"/>
        </w:rPr>
        <w:t>施設の周囲は週に１度清掃する。</w:t>
      </w:r>
    </w:p>
    <w:p w:rsidR="002772EF" w:rsidRDefault="002772EF" w:rsidP="002772EF">
      <w:pPr>
        <w:ind w:firstLineChars="200" w:firstLine="420"/>
        <w:rPr>
          <w:rFonts w:ascii="ＭＳ 明朝" w:eastAsia="ＭＳ 明朝" w:hAnsi="ＭＳ 明朝"/>
        </w:rPr>
      </w:pPr>
      <w:r w:rsidRPr="002772EF">
        <w:rPr>
          <w:rFonts w:ascii="ＭＳ 明朝" w:eastAsia="ＭＳ 明朝" w:hAnsi="ＭＳ 明朝" w:hint="eastAsia"/>
        </w:rPr>
        <w:t>⑧</w:t>
      </w:r>
      <w:r>
        <w:rPr>
          <w:rFonts w:ascii="ＭＳ 明朝" w:eastAsia="ＭＳ 明朝" w:hAnsi="ＭＳ 明朝" w:hint="eastAsia"/>
        </w:rPr>
        <w:t xml:space="preserve">　</w:t>
      </w:r>
      <w:r w:rsidRPr="002772EF">
        <w:rPr>
          <w:rFonts w:ascii="ＭＳ 明朝" w:eastAsia="ＭＳ 明朝" w:hAnsi="ＭＳ 明朝"/>
        </w:rPr>
        <w:t xml:space="preserve"> 施設の周囲は整理整頓をする。</w:t>
      </w:r>
    </w:p>
    <w:p w:rsidR="00392F93" w:rsidRPr="002772EF" w:rsidRDefault="00392F93" w:rsidP="002772EF">
      <w:pPr>
        <w:ind w:firstLineChars="200" w:firstLine="420"/>
        <w:rPr>
          <w:rFonts w:ascii="ＭＳ 明朝" w:eastAsia="ＭＳ 明朝" w:hAnsi="ＭＳ 明朝" w:hint="eastAsia"/>
        </w:rPr>
      </w:pPr>
    </w:p>
    <w:p w:rsidR="002772EF" w:rsidRPr="002772EF" w:rsidRDefault="00D968E7" w:rsidP="00D968E7">
      <w:pPr>
        <w:ind w:leftChars="100" w:left="210"/>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6B8CB56D" wp14:editId="1018F8C2">
                <wp:simplePos x="0" y="0"/>
                <wp:positionH relativeFrom="column">
                  <wp:posOffset>3276600</wp:posOffset>
                </wp:positionH>
                <wp:positionV relativeFrom="paragraph">
                  <wp:posOffset>-314325</wp:posOffset>
                </wp:positionV>
                <wp:extent cx="31242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24200" cy="1200150"/>
                        </a:xfrm>
                        <a:prstGeom prst="rect">
                          <a:avLst/>
                        </a:prstGeom>
                        <a:noFill/>
                        <a:ln w="6350">
                          <a:noFill/>
                        </a:ln>
                      </wps:spPr>
                      <wps:txbx>
                        <w:txbxContent>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有有害物質を含む水が漏えいした場合には、直ちに漏</w:t>
                            </w:r>
                          </w:p>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えいを防止する措置を講ずるとともに、当該漏えいし</w:t>
                            </w:r>
                          </w:p>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た有害物質を含む水を回収し、再利用するか又は環境</w:t>
                            </w:r>
                          </w:p>
                          <w:p w:rsidR="00D968E7" w:rsidRPr="00D968E7" w:rsidRDefault="00D968E7" w:rsidP="00D968E7">
                            <w:pPr>
                              <w:spacing w:line="200" w:lineRule="exact"/>
                              <w:rPr>
                                <w:rFonts w:ascii="ＭＳ 明朝" w:eastAsia="ＭＳ 明朝" w:hAnsi="ＭＳ 明朝"/>
                              </w:rPr>
                            </w:pPr>
                            <w:r w:rsidRPr="00D968E7">
                              <w:rPr>
                                <w:rFonts w:ascii="ＭＳ 明朝" w:eastAsia="ＭＳ 明朝" w:hAnsi="ＭＳ 明朝" w:cs="ＭＳ明朝" w:hint="eastAsia"/>
                                <w:kern w:val="0"/>
                                <w:sz w:val="16"/>
                                <w:szCs w:val="16"/>
                              </w:rPr>
                              <w:t>保全上支障のないよう適切に処理すること｡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B56D" id="テキスト ボックス 7" o:spid="_x0000_s1030" type="#_x0000_t202" style="position:absolute;left:0;text-align:left;margin-left:258pt;margin-top:-24.75pt;width:246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" filled="f" stroked="f" strokeweight=".5pt">
                <v:textbox>
                  <w:txbxContent>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有有害物質を含む水が漏えいした場合には、直ちに漏</w:t>
                      </w:r>
                    </w:p>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えいを防止する措置を講ずるとともに、当該漏えいし</w:t>
                      </w:r>
                    </w:p>
                    <w:p w:rsidR="00D968E7" w:rsidRPr="00D968E7" w:rsidRDefault="00D968E7" w:rsidP="00D968E7">
                      <w:pPr>
                        <w:autoSpaceDE w:val="0"/>
                        <w:autoSpaceDN w:val="0"/>
                        <w:adjustRightInd w:val="0"/>
                        <w:spacing w:line="200" w:lineRule="exact"/>
                        <w:jc w:val="left"/>
                        <w:rPr>
                          <w:rFonts w:ascii="ＭＳ 明朝" w:eastAsia="ＭＳ 明朝" w:hAnsi="ＭＳ 明朝" w:cs="ＭＳ明朝"/>
                          <w:kern w:val="0"/>
                          <w:sz w:val="16"/>
                          <w:szCs w:val="16"/>
                        </w:rPr>
                      </w:pPr>
                      <w:r w:rsidRPr="00D968E7">
                        <w:rPr>
                          <w:rFonts w:ascii="ＭＳ 明朝" w:eastAsia="ＭＳ 明朝" w:hAnsi="ＭＳ 明朝" w:cs="ＭＳ明朝" w:hint="eastAsia"/>
                          <w:kern w:val="0"/>
                          <w:sz w:val="16"/>
                          <w:szCs w:val="16"/>
                        </w:rPr>
                        <w:t>た有害物質を含む水を回収し、再利用するか又は環境</w:t>
                      </w:r>
                    </w:p>
                    <w:p w:rsidR="00D968E7" w:rsidRPr="00D968E7" w:rsidRDefault="00D968E7" w:rsidP="00D968E7">
                      <w:pPr>
                        <w:spacing w:line="200" w:lineRule="exact"/>
                        <w:rPr>
                          <w:rFonts w:ascii="ＭＳ 明朝" w:eastAsia="ＭＳ 明朝" w:hAnsi="ＭＳ 明朝"/>
                        </w:rPr>
                      </w:pPr>
                      <w:r w:rsidRPr="00D968E7">
                        <w:rPr>
                          <w:rFonts w:ascii="ＭＳ 明朝" w:eastAsia="ＭＳ 明朝" w:hAnsi="ＭＳ 明朝" w:cs="ＭＳ明朝" w:hint="eastAsia"/>
                          <w:kern w:val="0"/>
                          <w:sz w:val="16"/>
                          <w:szCs w:val="16"/>
                        </w:rPr>
                        <w:t>保全上支障のないよう適切に処理すること｡</w:t>
                      </w:r>
                    </w:p>
                  </w:txbxContent>
                </v:textbox>
              </v:shape>
            </w:pict>
          </mc:Fallback>
        </mc:AlternateContent>
      </w:r>
      <w:r w:rsidRPr="002772EF">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94A23D9" wp14:editId="4C4DF202">
                <wp:simplePos x="0" y="0"/>
                <wp:positionH relativeFrom="column">
                  <wp:posOffset>3276600</wp:posOffset>
                </wp:positionH>
                <wp:positionV relativeFrom="paragraph">
                  <wp:posOffset>-438150</wp:posOffset>
                </wp:positionV>
                <wp:extent cx="2809875" cy="771525"/>
                <wp:effectExtent l="152400" t="0" r="28575" b="28575"/>
                <wp:wrapNone/>
                <wp:docPr id="6" name="四角形吹き出し 6"/>
                <wp:cNvGraphicFramePr/>
                <a:graphic xmlns:a="http://schemas.openxmlformats.org/drawingml/2006/main">
                  <a:graphicData uri="http://schemas.microsoft.com/office/word/2010/wordprocessingShape">
                    <wps:wsp>
                      <wps:cNvSpPr/>
                      <wps:spPr>
                        <a:xfrm>
                          <a:off x="0" y="0"/>
                          <a:ext cx="2809875" cy="771525"/>
                        </a:xfrm>
                        <a:prstGeom prst="wedgeRectCallout">
                          <a:avLst>
                            <a:gd name="adj1" fmla="val -56551"/>
                            <a:gd name="adj2" fmla="val 2190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8E7" w:rsidRPr="002772EF" w:rsidRDefault="00D968E7" w:rsidP="00D968E7">
                            <w:pPr>
                              <w:spacing w:line="20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23D9" id="四角形吹き出し 6" o:spid="_x0000_s1031" type="#_x0000_t61" style="position:absolute;left:0;text-align:left;margin-left:258pt;margin-top:-34.5pt;width:221.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" adj="-1415,15532" filled="f" strokecolor="black [3213]">
                <v:textbox>
                  <w:txbxContent>
                    <w:p w:rsidR="00D968E7" w:rsidRPr="002772EF" w:rsidRDefault="00D968E7" w:rsidP="00D968E7">
                      <w:pPr>
                        <w:spacing w:line="200" w:lineRule="exact"/>
                        <w:jc w:val="center"/>
                        <w:rPr>
                          <w:color w:val="000000" w:themeColor="text1"/>
                        </w:rPr>
                      </w:pPr>
                    </w:p>
                  </w:txbxContent>
                </v:textbox>
              </v:shape>
            </w:pict>
          </mc:Fallback>
        </mc:AlternateContent>
      </w:r>
      <w:r w:rsidR="002772EF" w:rsidRPr="002772EF">
        <w:rPr>
          <w:rFonts w:ascii="ＭＳ 明朝" w:eastAsia="ＭＳ 明朝" w:hAnsi="ＭＳ 明朝" w:hint="eastAsia"/>
        </w:rPr>
        <w:t>ハ</w:t>
      </w:r>
      <w:r w:rsidR="002772EF" w:rsidRPr="002772EF">
        <w:rPr>
          <w:rFonts w:ascii="ＭＳ 明朝" w:eastAsia="ＭＳ 明朝" w:hAnsi="ＭＳ 明朝"/>
        </w:rPr>
        <w:t xml:space="preserve"> </w:t>
      </w:r>
      <w:r>
        <w:rPr>
          <w:rFonts w:ascii="ＭＳ 明朝" w:eastAsia="ＭＳ 明朝" w:hAnsi="ＭＳ 明朝" w:hint="eastAsia"/>
        </w:rPr>
        <w:t xml:space="preserve">　</w:t>
      </w:r>
      <w:r w:rsidR="002772EF" w:rsidRPr="002772EF">
        <w:rPr>
          <w:rFonts w:ascii="ＭＳ 明朝" w:eastAsia="ＭＳ 明朝" w:hAnsi="ＭＳ 明朝"/>
        </w:rPr>
        <w:t>有害物質を含む水が漏えいした場合の措置</w:t>
      </w:r>
    </w:p>
    <w:p w:rsidR="002772EF" w:rsidRPr="002772EF" w:rsidRDefault="002772EF" w:rsidP="00D968E7">
      <w:pPr>
        <w:ind w:leftChars="200" w:left="420"/>
        <w:rPr>
          <w:rFonts w:ascii="ＭＳ 明朝" w:eastAsia="ＭＳ 明朝" w:hAnsi="ＭＳ 明朝"/>
        </w:rPr>
      </w:pPr>
      <w:r w:rsidRPr="002772EF">
        <w:rPr>
          <w:rFonts w:ascii="ＭＳ 明朝" w:eastAsia="ＭＳ 明朝" w:hAnsi="ＭＳ 明朝" w:hint="eastAsia"/>
        </w:rPr>
        <w:t>①</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すぐに補給を中止する。</w:t>
      </w:r>
    </w:p>
    <w:p w:rsidR="002772EF" w:rsidRPr="002772EF" w:rsidRDefault="002772EF" w:rsidP="00392F93">
      <w:pPr>
        <w:ind w:leftChars="200" w:left="840" w:hangingChars="200" w:hanging="420"/>
        <w:rPr>
          <w:rFonts w:ascii="ＭＳ 明朝" w:eastAsia="ＭＳ 明朝" w:hAnsi="ＭＳ 明朝"/>
        </w:rPr>
      </w:pPr>
      <w:r w:rsidRPr="002772EF">
        <w:rPr>
          <w:rFonts w:ascii="ＭＳ 明朝" w:eastAsia="ＭＳ 明朝" w:hAnsi="ＭＳ 明朝" w:hint="eastAsia"/>
        </w:rPr>
        <w:t>②</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漏えいした有害物質の有害性、取り扱いの注意、廃棄する場合の留意点などにつ</w:t>
      </w:r>
      <w:r w:rsidRPr="002772EF">
        <w:rPr>
          <w:rFonts w:ascii="ＭＳ 明朝" w:eastAsia="ＭＳ 明朝" w:hAnsi="ＭＳ 明朝" w:hint="eastAsia"/>
        </w:rPr>
        <w:t>いて</w:t>
      </w:r>
      <w:r w:rsidRPr="002772EF">
        <w:rPr>
          <w:rFonts w:ascii="ＭＳ 明朝" w:eastAsia="ＭＳ 明朝" w:hAnsi="ＭＳ 明朝"/>
        </w:rPr>
        <w:t>SDS（</w:t>
      </w:r>
      <w:r w:rsidRPr="00D968E7">
        <w:rPr>
          <w:rFonts w:ascii="ＭＳ 明朝" w:eastAsia="ＭＳ 明朝" w:hAnsi="ＭＳ 明朝"/>
          <w:shd w:val="pct15" w:color="auto" w:fill="FFFFFF"/>
        </w:rPr>
        <w:t>※Safety Data Sheet：安全データシート。事業者が特定の化学物質</w:t>
      </w:r>
      <w:r w:rsidRPr="00D968E7">
        <w:rPr>
          <w:rFonts w:ascii="ＭＳ 明朝" w:eastAsia="ＭＳ 明朝" w:hAnsi="ＭＳ 明朝" w:hint="eastAsia"/>
          <w:shd w:val="pct15" w:color="auto" w:fill="FFFFFF"/>
        </w:rPr>
        <w:t>を含んだ製品を他の事業者に譲渡又は提供する際に添付しなければならない安全情報を記載したシートのこと。）</w:t>
      </w:r>
      <w:r w:rsidRPr="002772EF">
        <w:rPr>
          <w:rFonts w:ascii="ＭＳ 明朝" w:eastAsia="ＭＳ 明朝" w:hAnsi="ＭＳ 明朝" w:hint="eastAsia"/>
        </w:rPr>
        <w:t>等で確認し、適切に処理をする。</w:t>
      </w:r>
    </w:p>
    <w:p w:rsidR="002772EF" w:rsidRPr="002772EF" w:rsidRDefault="002772EF" w:rsidP="00D968E7">
      <w:pPr>
        <w:ind w:leftChars="200" w:left="420"/>
        <w:rPr>
          <w:rFonts w:ascii="ＭＳ 明朝" w:eastAsia="ＭＳ 明朝" w:hAnsi="ＭＳ 明朝"/>
        </w:rPr>
      </w:pPr>
      <w:r w:rsidRPr="002772EF">
        <w:rPr>
          <w:rFonts w:ascii="ＭＳ 明朝" w:eastAsia="ＭＳ 明朝" w:hAnsi="ＭＳ 明朝" w:hint="eastAsia"/>
        </w:rPr>
        <w:t>③</w:t>
      </w:r>
      <w:r w:rsidR="00D968E7">
        <w:rPr>
          <w:rFonts w:ascii="ＭＳ 明朝" w:eastAsia="ＭＳ 明朝" w:hAnsi="ＭＳ 明朝" w:hint="eastAsia"/>
        </w:rPr>
        <w:t xml:space="preserve">　</w:t>
      </w:r>
      <w:r w:rsidRPr="002772EF">
        <w:rPr>
          <w:rFonts w:ascii="ＭＳ 明朝" w:eastAsia="ＭＳ 明朝" w:hAnsi="ＭＳ 明朝"/>
        </w:rPr>
        <w:t xml:space="preserve"> 漏えいが発生した場所及びその措置等を記録し、その記録は３年以上保存する。</w:t>
      </w:r>
    </w:p>
    <w:p w:rsidR="002772EF" w:rsidRPr="002772EF" w:rsidRDefault="002772EF" w:rsidP="00392F93">
      <w:pPr>
        <w:ind w:leftChars="200" w:left="840" w:hangingChars="200" w:hanging="420"/>
        <w:rPr>
          <w:rFonts w:ascii="ＭＳ 明朝" w:eastAsia="ＭＳ 明朝" w:hAnsi="ＭＳ 明朝"/>
        </w:rPr>
      </w:pPr>
      <w:r w:rsidRPr="002772EF">
        <w:rPr>
          <w:rFonts w:ascii="ＭＳ 明朝" w:eastAsia="ＭＳ 明朝" w:hAnsi="ＭＳ 明朝" w:hint="eastAsia"/>
        </w:rPr>
        <w:t>④</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有害物質を含む水が漏えいした場合には、直ちに漏えいを防止する措置を講ずる</w:t>
      </w:r>
      <w:r w:rsidRPr="002772EF">
        <w:rPr>
          <w:rFonts w:ascii="ＭＳ 明朝" w:eastAsia="ＭＳ 明朝" w:hAnsi="ＭＳ 明朝" w:hint="eastAsia"/>
        </w:rPr>
        <w:t>とともに、漏えいした有害物質を含む水を回収する。なお、この場合は、有害物質による健康被害が生じないように、十分注意する。</w:t>
      </w:r>
      <w:r w:rsidRPr="00D968E7">
        <w:rPr>
          <w:rFonts w:ascii="ＭＳ 明朝" w:eastAsia="ＭＳ 明朝" w:hAnsi="ＭＳ 明朝" w:hint="eastAsia"/>
          <w:shd w:val="pct15" w:color="auto" w:fill="FFFFFF"/>
        </w:rPr>
        <w:t>（※事前に漏えい時の回収方法についても検討しておく必要がある。）</w:t>
      </w:r>
    </w:p>
    <w:p w:rsidR="002772EF" w:rsidRPr="002772EF" w:rsidRDefault="002772EF" w:rsidP="00392F93">
      <w:pPr>
        <w:ind w:leftChars="200" w:left="840" w:hangingChars="200" w:hanging="420"/>
        <w:rPr>
          <w:rFonts w:ascii="ＭＳ 明朝" w:eastAsia="ＭＳ 明朝" w:hAnsi="ＭＳ 明朝"/>
        </w:rPr>
      </w:pPr>
      <w:r w:rsidRPr="002772EF">
        <w:rPr>
          <w:rFonts w:ascii="ＭＳ 明朝" w:eastAsia="ＭＳ 明朝" w:hAnsi="ＭＳ 明朝" w:hint="eastAsia"/>
        </w:rPr>
        <w:t>⑤</w:t>
      </w:r>
      <w:r w:rsidR="00D968E7">
        <w:rPr>
          <w:rFonts w:ascii="ＭＳ 明朝" w:eastAsia="ＭＳ 明朝" w:hAnsi="ＭＳ 明朝" w:hint="eastAsia"/>
        </w:rPr>
        <w:t xml:space="preserve">　</w:t>
      </w:r>
      <w:r w:rsidRPr="002772EF">
        <w:rPr>
          <w:rFonts w:ascii="ＭＳ 明朝" w:eastAsia="ＭＳ 明朝" w:hAnsi="ＭＳ 明朝"/>
        </w:rPr>
        <w:t xml:space="preserve"> 回収した有害物質を含む水は、再利用可能な場合は再利用し、再利用できない場</w:t>
      </w:r>
      <w:r w:rsidRPr="002772EF">
        <w:rPr>
          <w:rFonts w:ascii="ＭＳ 明朝" w:eastAsia="ＭＳ 明朝" w:hAnsi="ＭＳ 明朝" w:hint="eastAsia"/>
        </w:rPr>
        <w:t>合は、産業廃棄物として適切に処理する。</w:t>
      </w:r>
    </w:p>
    <w:p w:rsidR="002772EF" w:rsidRDefault="002772EF" w:rsidP="00D968E7">
      <w:pPr>
        <w:ind w:leftChars="200" w:left="420"/>
        <w:rPr>
          <w:rFonts w:ascii="ＭＳ 明朝" w:eastAsia="ＭＳ 明朝" w:hAnsi="ＭＳ 明朝"/>
        </w:rPr>
      </w:pPr>
      <w:r w:rsidRPr="002772EF">
        <w:rPr>
          <w:rFonts w:ascii="ＭＳ 明朝" w:eastAsia="ＭＳ 明朝" w:hAnsi="ＭＳ 明朝" w:hint="eastAsia"/>
        </w:rPr>
        <w:t>⑥</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再発の防止策を検討し、必要に応じて作業方法や施設の改善を実施する。</w:t>
      </w:r>
    </w:p>
    <w:p w:rsidR="00D968E7" w:rsidRPr="002772EF" w:rsidRDefault="00D968E7" w:rsidP="00D968E7">
      <w:pPr>
        <w:ind w:leftChars="100" w:left="210"/>
        <w:rPr>
          <w:rFonts w:ascii="ＭＳ 明朝" w:eastAsia="ＭＳ 明朝" w:hAnsi="ＭＳ 明朝"/>
        </w:rPr>
      </w:pPr>
    </w:p>
    <w:p w:rsidR="002772EF" w:rsidRPr="002772EF" w:rsidRDefault="002772EF" w:rsidP="002772EF">
      <w:pPr>
        <w:rPr>
          <w:rFonts w:ascii="ＭＳ 明朝" w:eastAsia="ＭＳ 明朝" w:hAnsi="ＭＳ 明朝"/>
        </w:rPr>
      </w:pPr>
      <w:r w:rsidRPr="002772EF">
        <w:rPr>
          <w:rFonts w:ascii="ＭＳ 明朝" w:eastAsia="ＭＳ 明朝" w:hAnsi="ＭＳ 明朝" w:hint="eastAsia"/>
        </w:rPr>
        <w:t>３．点検について</w:t>
      </w:r>
    </w:p>
    <w:p w:rsidR="002772EF" w:rsidRPr="002772EF" w:rsidRDefault="002772EF" w:rsidP="00D968E7">
      <w:pPr>
        <w:ind w:leftChars="100" w:left="210"/>
        <w:rPr>
          <w:rFonts w:ascii="ＭＳ 明朝" w:eastAsia="ＭＳ 明朝" w:hAnsi="ＭＳ 明朝"/>
        </w:rPr>
      </w:pPr>
      <w:r w:rsidRPr="002772EF">
        <w:rPr>
          <w:rFonts w:ascii="ＭＳ 明朝" w:eastAsia="ＭＳ 明朝" w:hAnsi="ＭＳ 明朝" w:hint="eastAsia"/>
        </w:rPr>
        <w:t>イ</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作業の方法の点検</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①</w:t>
      </w:r>
      <w:r w:rsidR="00D968E7">
        <w:rPr>
          <w:rFonts w:ascii="ＭＳ 明朝" w:eastAsia="ＭＳ 明朝" w:hAnsi="ＭＳ 明朝" w:hint="eastAsia"/>
        </w:rPr>
        <w:t xml:space="preserve">　</w:t>
      </w:r>
      <w:r w:rsidRPr="002772EF">
        <w:rPr>
          <w:rFonts w:ascii="ＭＳ 明朝" w:eastAsia="ＭＳ 明朝" w:hAnsi="ＭＳ 明朝"/>
        </w:rPr>
        <w:t xml:space="preserve"> 目視により確認を行う。</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②</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年に１度、現場監督者が各担当者の作業手順についての確認を行う。</w:t>
      </w:r>
    </w:p>
    <w:p w:rsidR="002772EF" w:rsidRPr="002772EF" w:rsidRDefault="002772EF" w:rsidP="00D968E7">
      <w:pPr>
        <w:ind w:leftChars="100" w:left="210"/>
        <w:rPr>
          <w:rFonts w:ascii="ＭＳ 明朝" w:eastAsia="ＭＳ 明朝" w:hAnsi="ＭＳ 明朝"/>
        </w:rPr>
      </w:pPr>
      <w:r w:rsidRPr="002772EF">
        <w:rPr>
          <w:rFonts w:ascii="ＭＳ 明朝" w:eastAsia="ＭＳ 明朝" w:hAnsi="ＭＳ 明朝" w:hint="eastAsia"/>
        </w:rPr>
        <w:t>ロ</w:t>
      </w:r>
      <w:r w:rsidR="00D968E7">
        <w:rPr>
          <w:rFonts w:ascii="ＭＳ 明朝" w:eastAsia="ＭＳ 明朝" w:hAnsi="ＭＳ 明朝" w:hint="eastAsia"/>
        </w:rPr>
        <w:t xml:space="preserve">　</w:t>
      </w:r>
      <w:r w:rsidRPr="002772EF">
        <w:rPr>
          <w:rFonts w:ascii="ＭＳ 明朝" w:eastAsia="ＭＳ 明朝" w:hAnsi="ＭＳ 明朝"/>
        </w:rPr>
        <w:t xml:space="preserve"> 設備の作動状況及び適切な運転の点検</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①</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設備の運転開始前に日常点検を行う。</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②</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運転中は、定期的に設備の運転状況を監視する。</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③</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設備の運転終了後に、メンテナンスを実施する。</w:t>
      </w:r>
    </w:p>
    <w:p w:rsidR="002772EF" w:rsidRPr="002772EF" w:rsidRDefault="002772EF" w:rsidP="00D968E7">
      <w:pPr>
        <w:ind w:leftChars="100" w:left="210" w:firstLineChars="100" w:firstLine="210"/>
        <w:rPr>
          <w:rFonts w:ascii="ＭＳ 明朝" w:eastAsia="ＭＳ 明朝" w:hAnsi="ＭＳ 明朝"/>
        </w:rPr>
      </w:pPr>
      <w:r w:rsidRPr="002772EF">
        <w:rPr>
          <w:rFonts w:ascii="ＭＳ 明朝" w:eastAsia="ＭＳ 明朝" w:hAnsi="ＭＳ 明朝" w:hint="eastAsia"/>
        </w:rPr>
        <w:t>④</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①～③の作業をしていることを、年に１度、現場監督者が各担当者に確認をする。</w:t>
      </w:r>
    </w:p>
    <w:p w:rsidR="002772EF" w:rsidRPr="002772EF" w:rsidRDefault="002772EF" w:rsidP="00D968E7">
      <w:pPr>
        <w:ind w:leftChars="100" w:left="210"/>
        <w:rPr>
          <w:rFonts w:ascii="ＭＳ 明朝" w:eastAsia="ＭＳ 明朝" w:hAnsi="ＭＳ 明朝"/>
        </w:rPr>
      </w:pPr>
      <w:r w:rsidRPr="002772EF">
        <w:rPr>
          <w:rFonts w:ascii="ＭＳ 明朝" w:eastAsia="ＭＳ 明朝" w:hAnsi="ＭＳ 明朝" w:hint="eastAsia"/>
        </w:rPr>
        <w:t>ハ</w:t>
      </w:r>
      <w:r w:rsidRPr="002772EF">
        <w:rPr>
          <w:rFonts w:ascii="ＭＳ 明朝" w:eastAsia="ＭＳ 明朝" w:hAnsi="ＭＳ 明朝"/>
        </w:rPr>
        <w:t xml:space="preserve"> 有害物質を含む水が漏えいした場合の措置についての点検</w:t>
      </w:r>
    </w:p>
    <w:p w:rsidR="002772EF" w:rsidRPr="002772EF" w:rsidRDefault="002772EF" w:rsidP="00392F93">
      <w:pPr>
        <w:ind w:leftChars="100" w:left="210" w:firstLineChars="100" w:firstLine="210"/>
        <w:rPr>
          <w:rFonts w:ascii="ＭＳ 明朝" w:eastAsia="ＭＳ 明朝" w:hAnsi="ＭＳ 明朝"/>
        </w:rPr>
      </w:pPr>
      <w:r w:rsidRPr="002772EF">
        <w:rPr>
          <w:rFonts w:ascii="ＭＳ 明朝" w:eastAsia="ＭＳ 明朝" w:hAnsi="ＭＳ 明朝" w:hint="eastAsia"/>
        </w:rPr>
        <w:t>①</w:t>
      </w:r>
      <w:r w:rsidRPr="002772EF">
        <w:rPr>
          <w:rFonts w:ascii="ＭＳ 明朝" w:eastAsia="ＭＳ 明朝" w:hAnsi="ＭＳ 明朝"/>
        </w:rPr>
        <w:t xml:space="preserve"> 有害物質を含む水が漏えいした場合の手順を年に１度、現場監督者が各担当者に</w:t>
      </w:r>
      <w:r w:rsidRPr="002772EF">
        <w:rPr>
          <w:rFonts w:ascii="ＭＳ 明朝" w:eastAsia="ＭＳ 明朝" w:hAnsi="ＭＳ 明朝" w:hint="eastAsia"/>
        </w:rPr>
        <w:t>確認をする。</w:t>
      </w:r>
    </w:p>
    <w:p w:rsidR="000029F1" w:rsidRPr="002772EF" w:rsidRDefault="002772EF" w:rsidP="00392F93">
      <w:pPr>
        <w:ind w:leftChars="100" w:left="210"/>
        <w:rPr>
          <w:rFonts w:ascii="ＭＳ 明朝" w:eastAsia="ＭＳ 明朝" w:hAnsi="ＭＳ 明朝"/>
        </w:rPr>
      </w:pPr>
      <w:r w:rsidRPr="002772EF">
        <w:rPr>
          <w:rFonts w:ascii="ＭＳ 明朝" w:eastAsia="ＭＳ 明朝" w:hAnsi="ＭＳ 明朝" w:hint="eastAsia"/>
        </w:rPr>
        <w:t>ニ</w:t>
      </w:r>
      <w:r w:rsidRPr="002772EF">
        <w:rPr>
          <w:rFonts w:ascii="ＭＳ 明朝" w:eastAsia="ＭＳ 明朝" w:hAnsi="ＭＳ 明朝"/>
        </w:rPr>
        <w:t xml:space="preserve"> </w:t>
      </w:r>
      <w:r w:rsidR="00D968E7">
        <w:rPr>
          <w:rFonts w:ascii="ＭＳ 明朝" w:eastAsia="ＭＳ 明朝" w:hAnsi="ＭＳ 明朝" w:hint="eastAsia"/>
        </w:rPr>
        <w:t xml:space="preserve">　</w:t>
      </w:r>
      <w:r w:rsidRPr="002772EF">
        <w:rPr>
          <w:rFonts w:ascii="ＭＳ 明朝" w:eastAsia="ＭＳ 明朝" w:hAnsi="ＭＳ 明朝"/>
        </w:rPr>
        <w:t>イ～ハの点検結果については、別紙に記録し、３年間保存</w:t>
      </w:r>
      <w:r w:rsidRPr="00D968E7">
        <w:rPr>
          <w:rFonts w:ascii="ＭＳ 明朝" w:eastAsia="ＭＳ 明朝" w:hAnsi="ＭＳ 明朝"/>
          <w:shd w:val="pct15" w:color="auto" w:fill="FFFFFF"/>
        </w:rPr>
        <w:t>（※３年間以上が望まし</w:t>
      </w:r>
      <w:r w:rsidRPr="00D968E7">
        <w:rPr>
          <w:rFonts w:ascii="ＭＳ 明朝" w:eastAsia="ＭＳ 明朝" w:hAnsi="ＭＳ 明朝" w:hint="eastAsia"/>
          <w:shd w:val="pct15" w:color="auto" w:fill="FFFFFF"/>
        </w:rPr>
        <w:t>い）</w:t>
      </w:r>
      <w:r w:rsidRPr="002772EF">
        <w:rPr>
          <w:rFonts w:ascii="ＭＳ 明朝" w:eastAsia="ＭＳ 明朝" w:hAnsi="ＭＳ 明朝" w:hint="eastAsia"/>
        </w:rPr>
        <w:t>する。</w:t>
      </w:r>
    </w:p>
    <w:sectPr w:rsidR="000029F1" w:rsidRPr="002772EF" w:rsidSect="002772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8B" w:rsidRDefault="00F0078B" w:rsidP="00392F93">
      <w:r>
        <w:separator/>
      </w:r>
    </w:p>
  </w:endnote>
  <w:endnote w:type="continuationSeparator" w:id="0">
    <w:p w:rsidR="00F0078B" w:rsidRDefault="00F0078B" w:rsidP="0039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8B" w:rsidRDefault="00F0078B" w:rsidP="00392F93">
      <w:r>
        <w:separator/>
      </w:r>
    </w:p>
  </w:footnote>
  <w:footnote w:type="continuationSeparator" w:id="0">
    <w:p w:rsidR="00F0078B" w:rsidRDefault="00F0078B" w:rsidP="0039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EF"/>
    <w:rsid w:val="000029F1"/>
    <w:rsid w:val="002772EF"/>
    <w:rsid w:val="00392F93"/>
    <w:rsid w:val="00BF0E86"/>
    <w:rsid w:val="00D968E7"/>
    <w:rsid w:val="00F00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52D8B"/>
  <w15:chartTrackingRefBased/>
  <w15:docId w15:val="{8297E800-52E1-4C59-B818-A702501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8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8E7"/>
    <w:rPr>
      <w:rFonts w:asciiTheme="majorHAnsi" w:eastAsiaTheme="majorEastAsia" w:hAnsiTheme="majorHAnsi" w:cstheme="majorBidi"/>
      <w:sz w:val="18"/>
      <w:szCs w:val="18"/>
    </w:rPr>
  </w:style>
  <w:style w:type="paragraph" w:styleId="a5">
    <w:name w:val="header"/>
    <w:basedOn w:val="a"/>
    <w:link w:val="a6"/>
    <w:uiPriority w:val="99"/>
    <w:unhideWhenUsed/>
    <w:rsid w:val="00392F93"/>
    <w:pPr>
      <w:tabs>
        <w:tab w:val="center" w:pos="4252"/>
        <w:tab w:val="right" w:pos="8504"/>
      </w:tabs>
      <w:snapToGrid w:val="0"/>
    </w:pPr>
  </w:style>
  <w:style w:type="character" w:customStyle="1" w:styleId="a6">
    <w:name w:val="ヘッダー (文字)"/>
    <w:basedOn w:val="a0"/>
    <w:link w:val="a5"/>
    <w:uiPriority w:val="99"/>
    <w:rsid w:val="00392F93"/>
  </w:style>
  <w:style w:type="paragraph" w:styleId="a7">
    <w:name w:val="footer"/>
    <w:basedOn w:val="a"/>
    <w:link w:val="a8"/>
    <w:uiPriority w:val="99"/>
    <w:unhideWhenUsed/>
    <w:rsid w:val="00392F93"/>
    <w:pPr>
      <w:tabs>
        <w:tab w:val="center" w:pos="4252"/>
        <w:tab w:val="right" w:pos="8504"/>
      </w:tabs>
      <w:snapToGrid w:val="0"/>
    </w:pPr>
  </w:style>
  <w:style w:type="character" w:customStyle="1" w:styleId="a8">
    <w:name w:val="フッター (文字)"/>
    <w:basedOn w:val="a0"/>
    <w:link w:val="a7"/>
    <w:uiPriority w:val="99"/>
    <w:rsid w:val="00392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cp:lastPrinted>2021-12-15T05:25:00Z</cp:lastPrinted>
  <dcterms:created xsi:type="dcterms:W3CDTF">2021-12-10T00:11:00Z</dcterms:created>
  <dcterms:modified xsi:type="dcterms:W3CDTF">2021-12-15T05:25:00Z</dcterms:modified>
</cp:coreProperties>
</file>