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/>
        </w:rPr>
      </w:pPr>
      <w:r>
        <w:rPr>
          <w:rFonts w:hint="eastAsia"/>
          <w:highlight w:val="none"/>
        </w:rPr>
        <w:t>別添３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誓　　約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（宛先）松江市教育委員会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出雲かんべの里に係る指定管理者指定申請を行う</w:t>
      </w:r>
      <w:r>
        <w:rPr>
          <w:rFonts w:hint="eastAsia"/>
          <w:highlight w:val="none"/>
        </w:rPr>
        <w:t>に当たり</w:t>
      </w:r>
      <w:r>
        <w:rPr>
          <w:rFonts w:hint="eastAsia"/>
        </w:rPr>
        <w:t>、下記に記載した事項は真実に相違ないことを誓約します。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団体名</w:t>
      </w: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代表者名　　　　　　　　　　　　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1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360" w:lineRule="auto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１　当団体は、出雲かんべの里指定管理者募集要項の「８　申請の資格等」に記載のある全ての資格要件を満たしています。</w:t>
      </w: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２　本申請に当たっては、募集要項及び仕様書等の内容を十分理解した上で、信義を重んじ、誠意を持って対応します。</w:t>
      </w:r>
    </w:p>
    <w:p>
      <w:pPr>
        <w:pStyle w:val="16"/>
        <w:spacing w:line="360" w:lineRule="auto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191</Characters>
  <Application>JUST Note</Application>
  <Lines>21</Lines>
  <Paragraphs>10</Paragraphs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年　月　日</dc:title>
  <dc:creator>Hitachi</dc:creator>
  <cp:lastModifiedBy>林　玲那</cp:lastModifiedBy>
  <dcterms:created xsi:type="dcterms:W3CDTF">2016-01-20T02:09:00Z</dcterms:created>
  <dcterms:modified xsi:type="dcterms:W3CDTF">2026-06-26T00:53:53Z</dcterms:modified>
  <cp:revision>8</cp:revision>
</cp:coreProperties>
</file>